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30A8" w14:textId="77777777" w:rsidR="00482572" w:rsidRDefault="00482572" w:rsidP="00A308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0891BB" w14:textId="6628DD6B" w:rsidR="00F64990" w:rsidRDefault="00A308D2" w:rsidP="00A308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Sadlinki, dnia </w:t>
      </w:r>
      <w:r w:rsidR="000B58E5">
        <w:rPr>
          <w:rFonts w:ascii="Times New Roman" w:hAnsi="Times New Roman" w:cs="Times New Roman"/>
          <w:sz w:val="24"/>
          <w:szCs w:val="24"/>
        </w:rPr>
        <w:t>1</w:t>
      </w:r>
      <w:r w:rsidR="006834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E52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B58E5">
        <w:rPr>
          <w:rFonts w:ascii="Times New Roman" w:hAnsi="Times New Roman" w:cs="Times New Roman"/>
          <w:sz w:val="24"/>
          <w:szCs w:val="24"/>
        </w:rPr>
        <w:t>20</w:t>
      </w:r>
    </w:p>
    <w:p w14:paraId="76CB8C16" w14:textId="2835ACD3" w:rsidR="00A308D2" w:rsidRDefault="006459E6" w:rsidP="00A30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PŚP</w:t>
      </w:r>
      <w:r w:rsidR="00A308D2">
        <w:rPr>
          <w:rFonts w:ascii="Times New Roman" w:hAnsi="Times New Roman" w:cs="Times New Roman"/>
          <w:sz w:val="24"/>
          <w:szCs w:val="24"/>
        </w:rPr>
        <w:t>.3023.1.20</w:t>
      </w:r>
      <w:r w:rsidR="000B58E5">
        <w:rPr>
          <w:rFonts w:ascii="Times New Roman" w:hAnsi="Times New Roman" w:cs="Times New Roman"/>
          <w:sz w:val="24"/>
          <w:szCs w:val="24"/>
        </w:rPr>
        <w:t>20</w:t>
      </w:r>
    </w:p>
    <w:p w14:paraId="79CA1ECA" w14:textId="77777777" w:rsidR="00A308D2" w:rsidRDefault="00A308D2" w:rsidP="00A308D2">
      <w:pPr>
        <w:rPr>
          <w:rFonts w:ascii="Times New Roman" w:hAnsi="Times New Roman" w:cs="Times New Roman"/>
          <w:sz w:val="24"/>
          <w:szCs w:val="24"/>
        </w:rPr>
      </w:pPr>
    </w:p>
    <w:p w14:paraId="5A0C181A" w14:textId="77777777" w:rsidR="00A308D2" w:rsidRDefault="00A308D2" w:rsidP="00A30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8D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1D058CDE" w14:textId="1A00B9E8" w:rsidR="00A308D2" w:rsidRDefault="00A308D2" w:rsidP="00A308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 stanie mienia komunalnego Gminy Sadlinki na dzień 31 grudnia 201</w:t>
      </w:r>
      <w:r w:rsidR="000B58E5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roku</w:t>
      </w:r>
    </w:p>
    <w:p w14:paraId="78F9D7F1" w14:textId="77777777" w:rsidR="00A308D2" w:rsidRDefault="00A308D2" w:rsidP="00A308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3DE3AB4" w14:textId="6B2748DB" w:rsidR="00A308D2" w:rsidRDefault="00A308D2" w:rsidP="00A30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Informacja o składnikach mienia komunalnego oraz o sposobach nabycia tego mienia określonych w rozdz. 5 ustawy z dnia 8 marca 1990 r. o samorządzie gminnym (Dz. U. z 20</w:t>
      </w:r>
      <w:r w:rsidR="004465A6">
        <w:rPr>
          <w:rFonts w:ascii="Times New Roman" w:hAnsi="Times New Roman" w:cs="Times New Roman"/>
          <w:sz w:val="24"/>
          <w:szCs w:val="24"/>
        </w:rPr>
        <w:t>1</w:t>
      </w:r>
      <w:r w:rsidR="006E12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E3820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 xml:space="preserve">) sporządzona stosownie do przepisu art. 267 ust.1 pkt. 3 ustawy z dnia 27 sierpnia 2009 r. o finansach publicznych (Dz. U. </w:t>
      </w:r>
      <w:r w:rsidR="004465A6">
        <w:rPr>
          <w:rFonts w:ascii="Times New Roman" w:hAnsi="Times New Roman" w:cs="Times New Roman"/>
          <w:sz w:val="24"/>
          <w:szCs w:val="24"/>
        </w:rPr>
        <w:t>z 201</w:t>
      </w:r>
      <w:r w:rsidR="000B58E5">
        <w:rPr>
          <w:rFonts w:ascii="Times New Roman" w:hAnsi="Times New Roman" w:cs="Times New Roman"/>
          <w:sz w:val="24"/>
          <w:szCs w:val="24"/>
        </w:rPr>
        <w:t>9</w:t>
      </w:r>
      <w:r w:rsidR="004465A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58E5">
        <w:rPr>
          <w:rFonts w:ascii="Times New Roman" w:hAnsi="Times New Roman" w:cs="Times New Roman"/>
          <w:sz w:val="24"/>
          <w:szCs w:val="24"/>
        </w:rPr>
        <w:t>869</w:t>
      </w:r>
      <w:r w:rsidR="004465A6">
        <w:rPr>
          <w:rFonts w:ascii="Times New Roman" w:hAnsi="Times New Roman" w:cs="Times New Roman"/>
          <w:sz w:val="24"/>
          <w:szCs w:val="24"/>
        </w:rPr>
        <w:t xml:space="preserve"> ze zmianami)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ED280" w14:textId="0309A553" w:rsidR="00AB01D9" w:rsidRDefault="00AB01D9" w:rsidP="00A308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Stan wyjściowy mienia komunalnego Gminy Sadlinki według danych na dzień 31 grudnia 201</w:t>
      </w:r>
      <w:r w:rsidR="000B58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wynosi</w:t>
      </w:r>
      <w:r w:rsidR="00661044">
        <w:rPr>
          <w:rFonts w:ascii="Times New Roman" w:hAnsi="Times New Roman" w:cs="Times New Roman"/>
          <w:sz w:val="24"/>
          <w:szCs w:val="24"/>
        </w:rPr>
        <w:t xml:space="preserve"> </w:t>
      </w:r>
      <w:r w:rsidR="006459E6">
        <w:rPr>
          <w:rFonts w:ascii="Times New Roman" w:hAnsi="Times New Roman" w:cs="Times New Roman"/>
          <w:sz w:val="24"/>
          <w:szCs w:val="24"/>
        </w:rPr>
        <w:t>2</w:t>
      </w:r>
      <w:r w:rsidR="002A7504">
        <w:rPr>
          <w:rFonts w:ascii="Times New Roman" w:hAnsi="Times New Roman" w:cs="Times New Roman"/>
          <w:sz w:val="24"/>
          <w:szCs w:val="24"/>
        </w:rPr>
        <w:t> </w:t>
      </w:r>
      <w:r w:rsidR="006459E6">
        <w:rPr>
          <w:rFonts w:ascii="Times New Roman" w:hAnsi="Times New Roman" w:cs="Times New Roman"/>
          <w:sz w:val="24"/>
          <w:szCs w:val="24"/>
        </w:rPr>
        <w:t>7</w:t>
      </w:r>
      <w:r w:rsidR="000B58E5">
        <w:rPr>
          <w:rFonts w:ascii="Times New Roman" w:hAnsi="Times New Roman" w:cs="Times New Roman"/>
          <w:sz w:val="24"/>
          <w:szCs w:val="24"/>
        </w:rPr>
        <w:t>6</w:t>
      </w:r>
      <w:r w:rsidR="002A7504">
        <w:rPr>
          <w:rFonts w:ascii="Times New Roman" w:hAnsi="Times New Roman" w:cs="Times New Roman"/>
          <w:sz w:val="24"/>
          <w:szCs w:val="24"/>
        </w:rPr>
        <w:t xml:space="preserve">7 </w:t>
      </w:r>
      <w:r w:rsidR="000B58E5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m². Podział mienia komunalnego na zasadnicze grupy przedstawia się następująco:</w:t>
      </w:r>
    </w:p>
    <w:p w14:paraId="5F5E3A6F" w14:textId="455206CC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orne – </w:t>
      </w:r>
      <w:r w:rsidR="006459E6">
        <w:rPr>
          <w:rFonts w:ascii="Times New Roman" w:hAnsi="Times New Roman" w:cs="Times New Roman"/>
          <w:sz w:val="24"/>
          <w:szCs w:val="24"/>
        </w:rPr>
        <w:t>3</w:t>
      </w:r>
      <w:r w:rsidR="00910928">
        <w:rPr>
          <w:rFonts w:ascii="Times New Roman" w:hAnsi="Times New Roman" w:cs="Times New Roman"/>
          <w:sz w:val="24"/>
          <w:szCs w:val="24"/>
        </w:rPr>
        <w:t>7</w:t>
      </w:r>
      <w:r w:rsidR="000B58E5">
        <w:rPr>
          <w:rFonts w:ascii="Times New Roman" w:hAnsi="Times New Roman" w:cs="Times New Roman"/>
          <w:sz w:val="24"/>
          <w:szCs w:val="24"/>
        </w:rPr>
        <w:t>7 400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CF4AE88" w14:textId="08EAA5A9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sady – </w:t>
      </w:r>
      <w:r w:rsidR="006459E6">
        <w:rPr>
          <w:rFonts w:ascii="Times New Roman" w:hAnsi="Times New Roman" w:cs="Times New Roman"/>
          <w:sz w:val="24"/>
          <w:szCs w:val="24"/>
        </w:rPr>
        <w:t>2</w:t>
      </w:r>
      <w:r w:rsidR="00910928">
        <w:rPr>
          <w:rFonts w:ascii="Times New Roman" w:hAnsi="Times New Roman" w:cs="Times New Roman"/>
          <w:sz w:val="24"/>
          <w:szCs w:val="24"/>
        </w:rPr>
        <w:t xml:space="preserve">1 </w:t>
      </w:r>
      <w:r w:rsidR="000B58E5">
        <w:rPr>
          <w:rFonts w:ascii="Times New Roman" w:hAnsi="Times New Roman" w:cs="Times New Roman"/>
          <w:sz w:val="24"/>
          <w:szCs w:val="24"/>
        </w:rPr>
        <w:t>778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11D87B10" w14:textId="09B9AA4E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łąki trwałe – </w:t>
      </w:r>
      <w:r w:rsidR="000B58E5">
        <w:rPr>
          <w:rFonts w:ascii="Times New Roman" w:hAnsi="Times New Roman" w:cs="Times New Roman"/>
          <w:sz w:val="24"/>
          <w:szCs w:val="24"/>
        </w:rPr>
        <w:t>73 432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8F5DE9E" w14:textId="676EF815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pastwiska trwałe – </w:t>
      </w:r>
      <w:r w:rsidR="006459E6">
        <w:rPr>
          <w:rFonts w:ascii="Times New Roman" w:hAnsi="Times New Roman" w:cs="Times New Roman"/>
          <w:sz w:val="24"/>
          <w:szCs w:val="24"/>
        </w:rPr>
        <w:t>4</w:t>
      </w:r>
      <w:r w:rsidR="00910928">
        <w:rPr>
          <w:rFonts w:ascii="Times New Roman" w:hAnsi="Times New Roman" w:cs="Times New Roman"/>
          <w:sz w:val="24"/>
          <w:szCs w:val="24"/>
        </w:rPr>
        <w:t>7</w:t>
      </w:r>
      <w:r w:rsidR="000B58E5">
        <w:rPr>
          <w:rFonts w:ascii="Times New Roman" w:hAnsi="Times New Roman" w:cs="Times New Roman"/>
          <w:sz w:val="24"/>
          <w:szCs w:val="24"/>
        </w:rPr>
        <w:t xml:space="preserve"> 799</w:t>
      </w:r>
      <w:r>
        <w:rPr>
          <w:rFonts w:ascii="Times New Roman" w:hAnsi="Times New Roman" w:cs="Times New Roman"/>
          <w:sz w:val="24"/>
          <w:szCs w:val="24"/>
        </w:rPr>
        <w:t xml:space="preserve"> m²;</w:t>
      </w:r>
    </w:p>
    <w:p w14:paraId="4B6A2A04" w14:textId="1ECF1129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</w:t>
      </w:r>
      <w:r w:rsidR="00246210">
        <w:rPr>
          <w:rFonts w:ascii="Times New Roman" w:hAnsi="Times New Roman" w:cs="Times New Roman"/>
          <w:sz w:val="24"/>
          <w:szCs w:val="24"/>
        </w:rPr>
        <w:t>rolne</w:t>
      </w:r>
      <w:r>
        <w:rPr>
          <w:rFonts w:ascii="Times New Roman" w:hAnsi="Times New Roman" w:cs="Times New Roman"/>
          <w:sz w:val="24"/>
          <w:szCs w:val="24"/>
        </w:rPr>
        <w:t xml:space="preserve"> zabudowane – </w:t>
      </w:r>
      <w:r w:rsidR="000B58E5">
        <w:rPr>
          <w:rFonts w:ascii="Times New Roman" w:hAnsi="Times New Roman" w:cs="Times New Roman"/>
          <w:sz w:val="24"/>
          <w:szCs w:val="24"/>
        </w:rPr>
        <w:t>10 895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42DAB465" w14:textId="659FEEC7" w:rsidR="00AB01D9" w:rsidRDefault="00AB01D9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pod rowami – </w:t>
      </w:r>
      <w:r w:rsidR="00D05C82">
        <w:rPr>
          <w:rFonts w:ascii="Times New Roman" w:hAnsi="Times New Roman" w:cs="Times New Roman"/>
          <w:sz w:val="24"/>
          <w:szCs w:val="24"/>
        </w:rPr>
        <w:t>16</w:t>
      </w:r>
      <w:r w:rsidR="000B58E5">
        <w:rPr>
          <w:rFonts w:ascii="Times New Roman" w:hAnsi="Times New Roman" w:cs="Times New Roman"/>
          <w:sz w:val="24"/>
          <w:szCs w:val="24"/>
        </w:rPr>
        <w:t>4 757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43982E6C" w14:textId="37ED36E5" w:rsidR="00816B55" w:rsidRDefault="00816B55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grunty zadrzewione i zakrzewione na użytkach rolnych – 1 195 m²,</w:t>
      </w:r>
    </w:p>
    <w:p w14:paraId="5B475178" w14:textId="77777777" w:rsidR="00AB01D9" w:rsidRDefault="00B55DBE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lasy – </w:t>
      </w:r>
      <w:r w:rsidR="00910928">
        <w:rPr>
          <w:rFonts w:ascii="Times New Roman" w:hAnsi="Times New Roman" w:cs="Times New Roman"/>
          <w:sz w:val="24"/>
          <w:szCs w:val="24"/>
        </w:rPr>
        <w:t>52 297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5A0D4D12" w14:textId="13B8DBD9" w:rsidR="00B55DBE" w:rsidRDefault="00B55DBE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grunty zadrzewione i zakrzewione – </w:t>
      </w:r>
      <w:r w:rsidR="000B58E5">
        <w:rPr>
          <w:rFonts w:ascii="Times New Roman" w:hAnsi="Times New Roman" w:cs="Times New Roman"/>
          <w:sz w:val="24"/>
          <w:szCs w:val="24"/>
        </w:rPr>
        <w:t>5 503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4B529BA2" w14:textId="72D6BF9D" w:rsidR="00B55DBE" w:rsidRDefault="00B55DBE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tereny mieszkaniowe – </w:t>
      </w:r>
      <w:r w:rsidR="00D05C82">
        <w:rPr>
          <w:rFonts w:ascii="Times New Roman" w:hAnsi="Times New Roman" w:cs="Times New Roman"/>
          <w:sz w:val="24"/>
          <w:szCs w:val="24"/>
        </w:rPr>
        <w:t>2</w:t>
      </w:r>
      <w:r w:rsidR="000B58E5">
        <w:rPr>
          <w:rFonts w:ascii="Times New Roman" w:hAnsi="Times New Roman" w:cs="Times New Roman"/>
          <w:sz w:val="24"/>
          <w:szCs w:val="24"/>
        </w:rPr>
        <w:t>4 086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B296580" w14:textId="77777777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BE">
        <w:rPr>
          <w:rFonts w:ascii="Times New Roman" w:hAnsi="Times New Roman" w:cs="Times New Roman"/>
          <w:sz w:val="24"/>
          <w:szCs w:val="24"/>
        </w:rPr>
        <w:t xml:space="preserve">tereny przemysłowe – </w:t>
      </w:r>
      <w:r w:rsidR="00D05C82">
        <w:rPr>
          <w:rFonts w:ascii="Times New Roman" w:hAnsi="Times New Roman" w:cs="Times New Roman"/>
          <w:sz w:val="24"/>
          <w:szCs w:val="24"/>
        </w:rPr>
        <w:t>2 086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E27BC90" w14:textId="60425F53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BE">
        <w:rPr>
          <w:rFonts w:ascii="Times New Roman" w:hAnsi="Times New Roman" w:cs="Times New Roman"/>
          <w:sz w:val="24"/>
          <w:szCs w:val="24"/>
        </w:rPr>
        <w:t>inne tereny zabudowane – 5</w:t>
      </w:r>
      <w:r w:rsidR="000B58E5">
        <w:rPr>
          <w:rFonts w:ascii="Times New Roman" w:hAnsi="Times New Roman" w:cs="Times New Roman"/>
          <w:sz w:val="24"/>
          <w:szCs w:val="24"/>
        </w:rPr>
        <w:t>8 930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1579AAB8" w14:textId="69FB1F57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BE">
        <w:rPr>
          <w:rFonts w:ascii="Times New Roman" w:hAnsi="Times New Roman" w:cs="Times New Roman"/>
          <w:sz w:val="24"/>
          <w:szCs w:val="24"/>
        </w:rPr>
        <w:t xml:space="preserve">zurbanizowane tereny niezabudowane – </w:t>
      </w:r>
      <w:r w:rsidR="00D05C82">
        <w:rPr>
          <w:rFonts w:ascii="Times New Roman" w:hAnsi="Times New Roman" w:cs="Times New Roman"/>
          <w:sz w:val="24"/>
          <w:szCs w:val="24"/>
        </w:rPr>
        <w:t>1</w:t>
      </w:r>
      <w:r w:rsidR="000B58E5">
        <w:rPr>
          <w:rFonts w:ascii="Times New Roman" w:hAnsi="Times New Roman" w:cs="Times New Roman"/>
          <w:sz w:val="24"/>
          <w:szCs w:val="24"/>
        </w:rPr>
        <w:t>5 322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7797167A" w14:textId="77777777" w:rsidR="00910928" w:rsidRDefault="009213AF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0928">
        <w:rPr>
          <w:rFonts w:ascii="Times New Roman" w:hAnsi="Times New Roman" w:cs="Times New Roman"/>
          <w:sz w:val="24"/>
          <w:szCs w:val="24"/>
        </w:rPr>
        <w:t>ereny rekreacyjno – wypoczynkowe – 3 100 m²,</w:t>
      </w:r>
    </w:p>
    <w:p w14:paraId="7A464B04" w14:textId="77777777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4A">
        <w:rPr>
          <w:rFonts w:ascii="Times New Roman" w:hAnsi="Times New Roman" w:cs="Times New Roman"/>
          <w:sz w:val="24"/>
          <w:szCs w:val="24"/>
        </w:rPr>
        <w:t xml:space="preserve">  </w:t>
      </w:r>
      <w:r w:rsidR="00B55DBE" w:rsidRPr="00A1384A">
        <w:rPr>
          <w:rFonts w:ascii="Times New Roman" w:hAnsi="Times New Roman" w:cs="Times New Roman"/>
          <w:sz w:val="24"/>
          <w:szCs w:val="24"/>
        </w:rPr>
        <w:t>użytki kopalne – 40 m²</w:t>
      </w:r>
      <w:r w:rsidR="00580F7D" w:rsidRPr="00A1384A">
        <w:rPr>
          <w:rFonts w:ascii="Times New Roman" w:hAnsi="Times New Roman" w:cs="Times New Roman"/>
          <w:sz w:val="24"/>
          <w:szCs w:val="24"/>
        </w:rPr>
        <w:t>,</w:t>
      </w:r>
    </w:p>
    <w:p w14:paraId="75B8CCAA" w14:textId="792AF54F" w:rsidR="001A409D" w:rsidRDefault="001A409D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– 1</w:t>
      </w:r>
      <w:r w:rsidR="000B58E5">
        <w:rPr>
          <w:rFonts w:ascii="Times New Roman" w:hAnsi="Times New Roman" w:cs="Times New Roman"/>
          <w:sz w:val="24"/>
          <w:szCs w:val="24"/>
        </w:rPr>
        <w:t> </w:t>
      </w:r>
      <w:r w:rsidR="00910928">
        <w:rPr>
          <w:rFonts w:ascii="Times New Roman" w:hAnsi="Times New Roman" w:cs="Times New Roman"/>
          <w:sz w:val="24"/>
          <w:szCs w:val="24"/>
        </w:rPr>
        <w:t>81</w:t>
      </w:r>
      <w:r w:rsidR="000B58E5">
        <w:rPr>
          <w:rFonts w:ascii="Times New Roman" w:hAnsi="Times New Roman" w:cs="Times New Roman"/>
          <w:sz w:val="24"/>
          <w:szCs w:val="24"/>
        </w:rPr>
        <w:t>6 659</w:t>
      </w:r>
      <w:r>
        <w:rPr>
          <w:rFonts w:ascii="Times New Roman" w:hAnsi="Times New Roman" w:cs="Times New Roman"/>
          <w:sz w:val="24"/>
          <w:szCs w:val="24"/>
        </w:rPr>
        <w:t xml:space="preserve"> m²,</w:t>
      </w:r>
    </w:p>
    <w:p w14:paraId="4D908B78" w14:textId="77777777" w:rsidR="00B55DBE" w:rsidRDefault="00B55DBE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tereny różne – </w:t>
      </w:r>
      <w:r w:rsidR="00D05C82">
        <w:rPr>
          <w:rFonts w:ascii="Times New Roman" w:hAnsi="Times New Roman" w:cs="Times New Roman"/>
          <w:sz w:val="24"/>
          <w:szCs w:val="24"/>
        </w:rPr>
        <w:t>4 330</w:t>
      </w:r>
      <w:r>
        <w:rPr>
          <w:rFonts w:ascii="Times New Roman" w:hAnsi="Times New Roman" w:cs="Times New Roman"/>
          <w:sz w:val="24"/>
          <w:szCs w:val="24"/>
        </w:rPr>
        <w:t xml:space="preserve"> m²</w:t>
      </w:r>
      <w:r w:rsidR="00580F7D">
        <w:rPr>
          <w:rFonts w:ascii="Times New Roman" w:hAnsi="Times New Roman" w:cs="Times New Roman"/>
          <w:sz w:val="24"/>
          <w:szCs w:val="24"/>
        </w:rPr>
        <w:t>,</w:t>
      </w:r>
    </w:p>
    <w:p w14:paraId="3D436238" w14:textId="0AD9FC18" w:rsidR="00B55DBE" w:rsidRDefault="005C60A6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386E">
        <w:rPr>
          <w:rFonts w:ascii="Times New Roman" w:hAnsi="Times New Roman" w:cs="Times New Roman"/>
          <w:sz w:val="24"/>
          <w:szCs w:val="24"/>
        </w:rPr>
        <w:t xml:space="preserve">nieużytki – </w:t>
      </w:r>
      <w:r w:rsidR="00910928">
        <w:rPr>
          <w:rFonts w:ascii="Times New Roman" w:hAnsi="Times New Roman" w:cs="Times New Roman"/>
          <w:sz w:val="24"/>
          <w:szCs w:val="24"/>
        </w:rPr>
        <w:t>59 500</w:t>
      </w:r>
      <w:r w:rsidR="00B55DBE">
        <w:rPr>
          <w:rFonts w:ascii="Times New Roman" w:hAnsi="Times New Roman" w:cs="Times New Roman"/>
          <w:sz w:val="24"/>
          <w:szCs w:val="24"/>
        </w:rPr>
        <w:t xml:space="preserve"> m²</w:t>
      </w:r>
      <w:r w:rsidR="000B58E5">
        <w:rPr>
          <w:rFonts w:ascii="Times New Roman" w:hAnsi="Times New Roman" w:cs="Times New Roman"/>
          <w:sz w:val="24"/>
          <w:szCs w:val="24"/>
        </w:rPr>
        <w:t>,</w:t>
      </w:r>
    </w:p>
    <w:p w14:paraId="67A8D8F1" w14:textId="54C4E30F" w:rsidR="000B58E5" w:rsidRDefault="000B58E5" w:rsidP="00AB01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tereny kolejowe – 28 131 m².</w:t>
      </w:r>
    </w:p>
    <w:p w14:paraId="5D1BE033" w14:textId="2011EF24" w:rsidR="00E4168F" w:rsidRDefault="00E4168F" w:rsidP="005A34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986">
        <w:rPr>
          <w:rFonts w:ascii="Times New Roman" w:hAnsi="Times New Roman" w:cs="Times New Roman"/>
          <w:sz w:val="24"/>
          <w:szCs w:val="24"/>
        </w:rPr>
        <w:t xml:space="preserve">W okresie sprawozdawczym gmina sprzedała </w:t>
      </w:r>
      <w:r w:rsidR="005A3478">
        <w:rPr>
          <w:rFonts w:ascii="Times New Roman" w:hAnsi="Times New Roman" w:cs="Times New Roman"/>
          <w:sz w:val="24"/>
          <w:szCs w:val="24"/>
        </w:rPr>
        <w:t xml:space="preserve">szesnaście </w:t>
      </w:r>
      <w:r w:rsidR="00F841ED" w:rsidRPr="00E94986">
        <w:rPr>
          <w:rFonts w:ascii="Times New Roman" w:hAnsi="Times New Roman" w:cs="Times New Roman"/>
          <w:sz w:val="24"/>
          <w:szCs w:val="24"/>
        </w:rPr>
        <w:t>nieruchomości gruntow</w:t>
      </w:r>
      <w:r w:rsidR="005A3478">
        <w:rPr>
          <w:rFonts w:ascii="Times New Roman" w:hAnsi="Times New Roman" w:cs="Times New Roman"/>
          <w:sz w:val="24"/>
          <w:szCs w:val="24"/>
        </w:rPr>
        <w:t>ych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Pr="00E94986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 w:rsidR="005A3478">
        <w:rPr>
          <w:rFonts w:ascii="Times New Roman" w:hAnsi="Times New Roman" w:cs="Times New Roman"/>
          <w:sz w:val="24"/>
          <w:szCs w:val="24"/>
        </w:rPr>
        <w:t>8 840,50</w:t>
      </w:r>
      <w:r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="00000C73" w:rsidRPr="00E94986">
        <w:rPr>
          <w:rFonts w:ascii="Times New Roman" w:hAnsi="Times New Roman" w:cs="Times New Roman"/>
          <w:sz w:val="24"/>
          <w:szCs w:val="24"/>
        </w:rPr>
        <w:t>m²</w:t>
      </w:r>
      <w:r w:rsidR="00F841ED" w:rsidRPr="00E94986">
        <w:rPr>
          <w:rFonts w:ascii="Times New Roman" w:hAnsi="Times New Roman" w:cs="Times New Roman"/>
          <w:sz w:val="24"/>
          <w:szCs w:val="24"/>
        </w:rPr>
        <w:t>,</w:t>
      </w:r>
      <w:r w:rsidR="0018219A"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="00F841ED" w:rsidRPr="00E94986">
        <w:rPr>
          <w:rFonts w:ascii="Times New Roman" w:hAnsi="Times New Roman" w:cs="Times New Roman"/>
          <w:sz w:val="24"/>
          <w:szCs w:val="24"/>
        </w:rPr>
        <w:t>nabyto</w:t>
      </w:r>
      <w:r w:rsidR="00183770" w:rsidRPr="00E94986">
        <w:rPr>
          <w:rFonts w:ascii="Times New Roman" w:hAnsi="Times New Roman" w:cs="Times New Roman"/>
          <w:sz w:val="24"/>
          <w:szCs w:val="24"/>
        </w:rPr>
        <w:t xml:space="preserve"> </w:t>
      </w:r>
      <w:r w:rsidR="005A3478">
        <w:rPr>
          <w:rFonts w:ascii="Times New Roman" w:hAnsi="Times New Roman" w:cs="Times New Roman"/>
          <w:sz w:val="24"/>
          <w:szCs w:val="24"/>
        </w:rPr>
        <w:t xml:space="preserve">cztery </w:t>
      </w:r>
      <w:r w:rsidR="00F841ED" w:rsidRPr="00E94986">
        <w:rPr>
          <w:rFonts w:ascii="Times New Roman" w:hAnsi="Times New Roman" w:cs="Times New Roman"/>
          <w:sz w:val="24"/>
          <w:szCs w:val="24"/>
        </w:rPr>
        <w:t>działk</w:t>
      </w:r>
      <w:r w:rsidR="005A3478">
        <w:rPr>
          <w:rFonts w:ascii="Times New Roman" w:hAnsi="Times New Roman" w:cs="Times New Roman"/>
          <w:sz w:val="24"/>
          <w:szCs w:val="24"/>
        </w:rPr>
        <w:t>i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 o </w:t>
      </w:r>
      <w:r w:rsidR="005A3478">
        <w:rPr>
          <w:rFonts w:ascii="Times New Roman" w:hAnsi="Times New Roman" w:cs="Times New Roman"/>
          <w:sz w:val="24"/>
          <w:szCs w:val="24"/>
        </w:rPr>
        <w:t xml:space="preserve">łącznej 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5A3478">
        <w:rPr>
          <w:rFonts w:ascii="Times New Roman" w:hAnsi="Times New Roman" w:cs="Times New Roman"/>
          <w:sz w:val="24"/>
          <w:szCs w:val="24"/>
        </w:rPr>
        <w:t>1 741</w:t>
      </w:r>
      <w:r w:rsidR="00F841ED" w:rsidRPr="00E94986">
        <w:rPr>
          <w:rFonts w:ascii="Times New Roman" w:hAnsi="Times New Roman" w:cs="Times New Roman"/>
          <w:sz w:val="24"/>
          <w:szCs w:val="24"/>
        </w:rPr>
        <w:t xml:space="preserve"> m², </w:t>
      </w:r>
      <w:r w:rsidR="00F763B0">
        <w:rPr>
          <w:rFonts w:ascii="Times New Roman" w:hAnsi="Times New Roman" w:cs="Times New Roman"/>
          <w:sz w:val="24"/>
          <w:szCs w:val="24"/>
        </w:rPr>
        <w:t xml:space="preserve">dokonano </w:t>
      </w:r>
      <w:r w:rsidR="005A3478">
        <w:rPr>
          <w:rFonts w:ascii="Times New Roman" w:hAnsi="Times New Roman" w:cs="Times New Roman"/>
          <w:sz w:val="24"/>
          <w:szCs w:val="24"/>
        </w:rPr>
        <w:t>nieodpłatnego prz</w:t>
      </w:r>
      <w:r w:rsidR="00557014">
        <w:rPr>
          <w:rFonts w:ascii="Times New Roman" w:hAnsi="Times New Roman" w:cs="Times New Roman"/>
          <w:sz w:val="24"/>
          <w:szCs w:val="24"/>
        </w:rPr>
        <w:t>e</w:t>
      </w:r>
      <w:r w:rsidR="005A3478">
        <w:rPr>
          <w:rFonts w:ascii="Times New Roman" w:hAnsi="Times New Roman" w:cs="Times New Roman"/>
          <w:sz w:val="24"/>
          <w:szCs w:val="24"/>
        </w:rPr>
        <w:t>jęcia dwóch działek o łącznej pow</w:t>
      </w:r>
      <w:r w:rsidR="00A0719D">
        <w:rPr>
          <w:rFonts w:ascii="Times New Roman" w:hAnsi="Times New Roman" w:cs="Times New Roman"/>
          <w:sz w:val="24"/>
          <w:szCs w:val="24"/>
        </w:rPr>
        <w:t xml:space="preserve">ierzchni </w:t>
      </w:r>
      <w:r w:rsidR="005A3478">
        <w:rPr>
          <w:rFonts w:ascii="Times New Roman" w:hAnsi="Times New Roman" w:cs="Times New Roman"/>
          <w:sz w:val="24"/>
          <w:szCs w:val="24"/>
        </w:rPr>
        <w:t xml:space="preserve">800 </w:t>
      </w:r>
      <w:r w:rsidR="00A0719D">
        <w:rPr>
          <w:rFonts w:ascii="Times New Roman" w:hAnsi="Times New Roman" w:cs="Times New Roman"/>
          <w:sz w:val="24"/>
          <w:szCs w:val="24"/>
        </w:rPr>
        <w:t>m</w:t>
      </w:r>
      <m:oMath>
        <m:r>
          <w:rPr>
            <w:rFonts w:ascii="Cambria Math" w:hAnsi="Cambria Math" w:cs="Times New Roman"/>
            <w:sz w:val="24"/>
            <w:szCs w:val="24"/>
          </w:rPr>
          <m:t>²</m:t>
        </m:r>
      </m:oMath>
      <w:r w:rsidR="00F841ED" w:rsidRPr="00E94986">
        <w:rPr>
          <w:rFonts w:ascii="Times New Roman" w:hAnsi="Times New Roman" w:cs="Times New Roman"/>
          <w:sz w:val="24"/>
          <w:szCs w:val="24"/>
        </w:rPr>
        <w:t>.</w:t>
      </w:r>
      <w:r w:rsidR="005A3478">
        <w:rPr>
          <w:rFonts w:ascii="Times New Roman" w:hAnsi="Times New Roman" w:cs="Times New Roman"/>
          <w:sz w:val="24"/>
          <w:szCs w:val="24"/>
        </w:rPr>
        <w:t xml:space="preserve"> Nieodpłatnie przekazano jedną działkę o powierzchni 2000 m²</w:t>
      </w:r>
      <w:r w:rsidR="00557014">
        <w:rPr>
          <w:rFonts w:ascii="Times New Roman" w:hAnsi="Times New Roman" w:cs="Times New Roman"/>
          <w:sz w:val="24"/>
          <w:szCs w:val="24"/>
        </w:rPr>
        <w:t xml:space="preserve"> (zasiedzenie)</w:t>
      </w:r>
      <w:r w:rsidR="005A3478">
        <w:rPr>
          <w:rFonts w:ascii="Times New Roman" w:hAnsi="Times New Roman" w:cs="Times New Roman"/>
          <w:sz w:val="24"/>
          <w:szCs w:val="24"/>
        </w:rPr>
        <w:t xml:space="preserve">. </w:t>
      </w:r>
      <w:r w:rsidR="00A46791">
        <w:rPr>
          <w:rFonts w:ascii="Times New Roman" w:hAnsi="Times New Roman" w:cs="Times New Roman"/>
          <w:sz w:val="24"/>
          <w:szCs w:val="24"/>
        </w:rPr>
        <w:t xml:space="preserve">Dokonano również weryfikacji gruntów. </w:t>
      </w:r>
      <w:r>
        <w:rPr>
          <w:rFonts w:ascii="Times New Roman" w:hAnsi="Times New Roman" w:cs="Times New Roman"/>
          <w:sz w:val="24"/>
          <w:szCs w:val="24"/>
        </w:rPr>
        <w:t>Przy sprzedaży wartość gruntów i lokali ustalana jest w oparciu o wycenę uprawnionego rzeczoznawcy majątkowego.</w:t>
      </w:r>
    </w:p>
    <w:p w14:paraId="1174E6E9" w14:textId="4EE41303" w:rsidR="00E4168F" w:rsidRDefault="00183770" w:rsidP="00E4168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01.01.201</w:t>
      </w:r>
      <w:r w:rsidR="00330EB9">
        <w:rPr>
          <w:rFonts w:ascii="Times New Roman" w:hAnsi="Times New Roman" w:cs="Times New Roman"/>
          <w:sz w:val="24"/>
          <w:szCs w:val="24"/>
        </w:rPr>
        <w:t>9</w:t>
      </w:r>
      <w:r w:rsidR="00E4168F">
        <w:rPr>
          <w:rFonts w:ascii="Times New Roman" w:hAnsi="Times New Roman" w:cs="Times New Roman"/>
          <w:sz w:val="24"/>
          <w:szCs w:val="24"/>
        </w:rPr>
        <w:t xml:space="preserve"> roku gmina była właścicielem gruntów</w:t>
      </w:r>
      <w:r w:rsidR="00D72099">
        <w:rPr>
          <w:rFonts w:ascii="Times New Roman" w:hAnsi="Times New Roman" w:cs="Times New Roman"/>
          <w:sz w:val="24"/>
          <w:szCs w:val="24"/>
        </w:rPr>
        <w:t xml:space="preserve"> </w:t>
      </w:r>
      <w:r w:rsidR="00E4168F">
        <w:rPr>
          <w:rFonts w:ascii="Times New Roman" w:hAnsi="Times New Roman" w:cs="Times New Roman"/>
          <w:sz w:val="24"/>
          <w:szCs w:val="24"/>
        </w:rPr>
        <w:t xml:space="preserve">o łącznej wartości </w:t>
      </w:r>
      <w:r>
        <w:rPr>
          <w:rFonts w:ascii="Times New Roman" w:hAnsi="Times New Roman" w:cs="Times New Roman"/>
          <w:sz w:val="24"/>
          <w:szCs w:val="24"/>
        </w:rPr>
        <w:br/>
      </w:r>
      <w:r w:rsidR="00A0719D">
        <w:rPr>
          <w:rFonts w:ascii="Times New Roman" w:hAnsi="Times New Roman" w:cs="Times New Roman"/>
          <w:sz w:val="24"/>
          <w:szCs w:val="24"/>
        </w:rPr>
        <w:t>5</w:t>
      </w:r>
      <w:r w:rsidR="00330EB9">
        <w:rPr>
          <w:rFonts w:ascii="Times New Roman" w:hAnsi="Times New Roman" w:cs="Times New Roman"/>
          <w:sz w:val="24"/>
          <w:szCs w:val="24"/>
        </w:rPr>
        <w:t> </w:t>
      </w:r>
      <w:r w:rsidR="00A0719D">
        <w:rPr>
          <w:rFonts w:ascii="Times New Roman" w:hAnsi="Times New Roman" w:cs="Times New Roman"/>
          <w:sz w:val="24"/>
          <w:szCs w:val="24"/>
        </w:rPr>
        <w:t>5</w:t>
      </w:r>
      <w:r w:rsidR="00330EB9">
        <w:rPr>
          <w:rFonts w:ascii="Times New Roman" w:hAnsi="Times New Roman" w:cs="Times New Roman"/>
          <w:sz w:val="24"/>
          <w:szCs w:val="24"/>
        </w:rPr>
        <w:t>72 733,92</w:t>
      </w:r>
      <w:r w:rsidR="00E4168F">
        <w:rPr>
          <w:rFonts w:ascii="Times New Roman" w:hAnsi="Times New Roman" w:cs="Times New Roman"/>
          <w:sz w:val="24"/>
          <w:szCs w:val="24"/>
        </w:rPr>
        <w:t xml:space="preserve"> z</w:t>
      </w:r>
      <w:r w:rsidR="007578C1">
        <w:rPr>
          <w:rFonts w:ascii="Times New Roman" w:hAnsi="Times New Roman" w:cs="Times New Roman"/>
          <w:sz w:val="24"/>
          <w:szCs w:val="24"/>
        </w:rPr>
        <w:t>ł, natomiast na dzień 31.12.201</w:t>
      </w:r>
      <w:r w:rsidR="00330EB9">
        <w:rPr>
          <w:rFonts w:ascii="Times New Roman" w:hAnsi="Times New Roman" w:cs="Times New Roman"/>
          <w:sz w:val="24"/>
          <w:szCs w:val="24"/>
        </w:rPr>
        <w:t>9</w:t>
      </w:r>
      <w:r w:rsidR="00E4168F">
        <w:rPr>
          <w:rFonts w:ascii="Times New Roman" w:hAnsi="Times New Roman" w:cs="Times New Roman"/>
          <w:sz w:val="24"/>
          <w:szCs w:val="24"/>
        </w:rPr>
        <w:t xml:space="preserve"> roku  wartość ta wyniosła</w:t>
      </w:r>
      <w:r w:rsidR="007578C1">
        <w:rPr>
          <w:rFonts w:ascii="Times New Roman" w:hAnsi="Times New Roman" w:cs="Times New Roman"/>
          <w:sz w:val="24"/>
          <w:szCs w:val="24"/>
        </w:rPr>
        <w:t xml:space="preserve"> </w:t>
      </w:r>
      <w:r w:rsidR="00D72099">
        <w:rPr>
          <w:rFonts w:ascii="Times New Roman" w:hAnsi="Times New Roman" w:cs="Times New Roman"/>
          <w:sz w:val="24"/>
          <w:szCs w:val="24"/>
        </w:rPr>
        <w:t>5</w:t>
      </w:r>
      <w:r w:rsidR="00330EB9">
        <w:rPr>
          <w:rFonts w:ascii="Times New Roman" w:hAnsi="Times New Roman" w:cs="Times New Roman"/>
          <w:sz w:val="24"/>
          <w:szCs w:val="24"/>
        </w:rPr>
        <w:t> 638 866,81</w:t>
      </w:r>
      <w:r w:rsidR="00652716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CCB3F14" w14:textId="77777777" w:rsidR="00E4168F" w:rsidRDefault="00E4168F" w:rsidP="00E4168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68F">
        <w:rPr>
          <w:rFonts w:ascii="Times New Roman" w:hAnsi="Times New Roman" w:cs="Times New Roman"/>
          <w:i/>
          <w:sz w:val="24"/>
          <w:szCs w:val="24"/>
        </w:rPr>
        <w:t>Stan gruntów w poszczególnych miejscowościach gminy Sadlinki przedstawia załącznik nr 1 do informacji.</w:t>
      </w:r>
    </w:p>
    <w:p w14:paraId="2C3FB237" w14:textId="6BC55C55" w:rsidR="00E4168F" w:rsidRPr="00BA7711" w:rsidRDefault="00E4168F" w:rsidP="00E4168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11">
        <w:rPr>
          <w:rFonts w:ascii="Times New Roman" w:hAnsi="Times New Roman" w:cs="Times New Roman"/>
          <w:b/>
          <w:sz w:val="24"/>
          <w:szCs w:val="24"/>
        </w:rPr>
        <w:t>Ilość budynków wchodzących w skład mienia</w:t>
      </w:r>
      <w:r w:rsidR="00183770">
        <w:rPr>
          <w:rFonts w:ascii="Times New Roman" w:hAnsi="Times New Roman" w:cs="Times New Roman"/>
          <w:b/>
          <w:sz w:val="24"/>
          <w:szCs w:val="24"/>
        </w:rPr>
        <w:t xml:space="preserve"> komunalnego na dzień 31.12.201</w:t>
      </w:r>
      <w:r w:rsidR="00330EB9">
        <w:rPr>
          <w:rFonts w:ascii="Times New Roman" w:hAnsi="Times New Roman" w:cs="Times New Roman"/>
          <w:b/>
          <w:sz w:val="24"/>
          <w:szCs w:val="24"/>
        </w:rPr>
        <w:t>9</w:t>
      </w:r>
      <w:r w:rsidRPr="00BA7711">
        <w:rPr>
          <w:rFonts w:ascii="Times New Roman" w:hAnsi="Times New Roman" w:cs="Times New Roman"/>
          <w:b/>
          <w:sz w:val="24"/>
          <w:szCs w:val="24"/>
        </w:rPr>
        <w:t xml:space="preserve"> roku przedstawia się następująco:</w:t>
      </w:r>
    </w:p>
    <w:p w14:paraId="22A4BA8E" w14:textId="3AFA2C27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transportu i łączności – </w:t>
      </w:r>
      <w:r w:rsidR="00652716">
        <w:rPr>
          <w:rFonts w:ascii="Times New Roman" w:hAnsi="Times New Roman" w:cs="Times New Roman"/>
          <w:sz w:val="24"/>
          <w:szCs w:val="24"/>
        </w:rPr>
        <w:t>1</w:t>
      </w:r>
      <w:r w:rsidR="00330EB9">
        <w:rPr>
          <w:rFonts w:ascii="Times New Roman" w:hAnsi="Times New Roman" w:cs="Times New Roman"/>
          <w:sz w:val="24"/>
          <w:szCs w:val="24"/>
        </w:rPr>
        <w:t>2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59382" w14:textId="77777777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biurowe – </w:t>
      </w:r>
      <w:r w:rsidR="0065271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1948A55D" w14:textId="0DC1A22B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szpitali i zakładów opieki medycznej – </w:t>
      </w:r>
      <w:r w:rsidR="00330EB9">
        <w:rPr>
          <w:rFonts w:ascii="Times New Roman" w:hAnsi="Times New Roman" w:cs="Times New Roman"/>
          <w:sz w:val="24"/>
          <w:szCs w:val="24"/>
        </w:rPr>
        <w:t>1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12FCB109" w14:textId="673C5E3A" w:rsidR="00E4168F" w:rsidRDefault="00E4168F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oświaty, nauki i kultury oraz budynki kultury fizycznej – </w:t>
      </w:r>
      <w:r w:rsidR="00652716">
        <w:rPr>
          <w:rFonts w:ascii="Times New Roman" w:hAnsi="Times New Roman" w:cs="Times New Roman"/>
          <w:sz w:val="24"/>
          <w:szCs w:val="24"/>
        </w:rPr>
        <w:t>1</w:t>
      </w:r>
      <w:r w:rsidR="00330EB9">
        <w:rPr>
          <w:rFonts w:ascii="Times New Roman" w:hAnsi="Times New Roman" w:cs="Times New Roman"/>
          <w:sz w:val="24"/>
          <w:szCs w:val="24"/>
        </w:rPr>
        <w:t>6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03206E5B" w14:textId="77777777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produkcyjne, usługowe i gospodarcze dla rolnictwa – </w:t>
      </w:r>
      <w:r w:rsidR="00652716">
        <w:rPr>
          <w:rFonts w:ascii="Times New Roman" w:hAnsi="Times New Roman" w:cs="Times New Roman"/>
          <w:sz w:val="24"/>
          <w:szCs w:val="24"/>
        </w:rPr>
        <w:t>1</w:t>
      </w:r>
      <w:r w:rsidR="00D72099">
        <w:rPr>
          <w:rFonts w:ascii="Times New Roman" w:hAnsi="Times New Roman" w:cs="Times New Roman"/>
          <w:sz w:val="24"/>
          <w:szCs w:val="24"/>
        </w:rPr>
        <w:t>1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0E36427F" w14:textId="77777777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budynki niemieszkalne – </w:t>
      </w:r>
      <w:r w:rsidR="00652716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52A1C6C6" w14:textId="77777777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budynki mieszkalne – </w:t>
      </w:r>
      <w:r w:rsidR="0065271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23537319" w14:textId="6A415EA9" w:rsidR="00AD6337" w:rsidRDefault="00AD6337" w:rsidP="00E416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lokale mieszkalne, </w:t>
      </w:r>
      <w:proofErr w:type="spellStart"/>
      <w:r>
        <w:rPr>
          <w:rFonts w:ascii="Times New Roman" w:hAnsi="Times New Roman" w:cs="Times New Roman"/>
          <w:sz w:val="24"/>
          <w:szCs w:val="24"/>
        </w:rPr>
        <w:t>spółdz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0E9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łasnościowe prawo do lokalu – </w:t>
      </w:r>
      <w:r w:rsidR="00652716">
        <w:rPr>
          <w:rFonts w:ascii="Times New Roman" w:hAnsi="Times New Roman" w:cs="Times New Roman"/>
          <w:sz w:val="24"/>
          <w:szCs w:val="24"/>
        </w:rPr>
        <w:t>1</w:t>
      </w:r>
      <w:r w:rsidR="00330EB9">
        <w:rPr>
          <w:rFonts w:ascii="Times New Roman" w:hAnsi="Times New Roman" w:cs="Times New Roman"/>
          <w:sz w:val="24"/>
          <w:szCs w:val="24"/>
        </w:rPr>
        <w:t>2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53733F67" w14:textId="08F714E1" w:rsidR="00AD6337" w:rsidRDefault="00AD6337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budyn</w:t>
      </w:r>
      <w:r w:rsidR="00183770">
        <w:rPr>
          <w:rFonts w:ascii="Times New Roman" w:hAnsi="Times New Roman" w:cs="Times New Roman"/>
          <w:sz w:val="24"/>
          <w:szCs w:val="24"/>
        </w:rPr>
        <w:t>ków i lokali na dzień 31.12.201</w:t>
      </w:r>
      <w:r w:rsidR="00330E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330EB9">
        <w:rPr>
          <w:rFonts w:ascii="Times New Roman" w:hAnsi="Times New Roman" w:cs="Times New Roman"/>
          <w:sz w:val="24"/>
          <w:szCs w:val="24"/>
        </w:rPr>
        <w:t>69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14:paraId="07542A8A" w14:textId="18CD73EC" w:rsidR="00AD6337" w:rsidRDefault="00183770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01.01.201</w:t>
      </w:r>
      <w:r w:rsidR="00330EB9">
        <w:rPr>
          <w:rFonts w:ascii="Times New Roman" w:hAnsi="Times New Roman" w:cs="Times New Roman"/>
          <w:sz w:val="24"/>
          <w:szCs w:val="24"/>
        </w:rPr>
        <w:t>9</w:t>
      </w:r>
      <w:r w:rsidR="00AD6337">
        <w:rPr>
          <w:rFonts w:ascii="Times New Roman" w:hAnsi="Times New Roman" w:cs="Times New Roman"/>
          <w:sz w:val="24"/>
          <w:szCs w:val="24"/>
        </w:rPr>
        <w:t xml:space="preserve"> roku </w:t>
      </w:r>
      <w:r w:rsidR="00AD6337" w:rsidRPr="00BA7711">
        <w:rPr>
          <w:rFonts w:ascii="Times New Roman" w:hAnsi="Times New Roman" w:cs="Times New Roman"/>
          <w:b/>
          <w:sz w:val="24"/>
          <w:szCs w:val="24"/>
        </w:rPr>
        <w:t>gmina była właścicielem budynków i lokali</w:t>
      </w:r>
      <w:r w:rsidR="007578C1">
        <w:rPr>
          <w:rFonts w:ascii="Times New Roman" w:hAnsi="Times New Roman" w:cs="Times New Roman"/>
          <w:sz w:val="24"/>
          <w:szCs w:val="24"/>
        </w:rPr>
        <w:t xml:space="preserve"> o łącznej wartości 1</w:t>
      </w:r>
      <w:r w:rsidR="00330EB9">
        <w:rPr>
          <w:rFonts w:ascii="Times New Roman" w:hAnsi="Times New Roman" w:cs="Times New Roman"/>
          <w:sz w:val="24"/>
          <w:szCs w:val="24"/>
        </w:rPr>
        <w:t>4 839 333,90</w:t>
      </w:r>
      <w:r w:rsidR="00D72099">
        <w:rPr>
          <w:rFonts w:ascii="Times New Roman" w:hAnsi="Times New Roman" w:cs="Times New Roman"/>
          <w:sz w:val="24"/>
          <w:szCs w:val="24"/>
        </w:rPr>
        <w:t xml:space="preserve"> </w:t>
      </w:r>
      <w:r w:rsidR="00AD633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ł, natomiast na dzień 31.12.201</w:t>
      </w:r>
      <w:r w:rsidR="00330EB9">
        <w:rPr>
          <w:rFonts w:ascii="Times New Roman" w:hAnsi="Times New Roman" w:cs="Times New Roman"/>
          <w:sz w:val="24"/>
          <w:szCs w:val="24"/>
        </w:rPr>
        <w:t>9</w:t>
      </w:r>
      <w:r w:rsidR="00AD6337">
        <w:rPr>
          <w:rFonts w:ascii="Times New Roman" w:hAnsi="Times New Roman" w:cs="Times New Roman"/>
          <w:sz w:val="24"/>
          <w:szCs w:val="24"/>
        </w:rPr>
        <w:t xml:space="preserve"> roku wartość wyniosła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0EB9">
        <w:rPr>
          <w:rFonts w:ascii="Times New Roman" w:hAnsi="Times New Roman" w:cs="Times New Roman"/>
          <w:sz w:val="24"/>
          <w:szCs w:val="24"/>
        </w:rPr>
        <w:t>5 241 407,46</w:t>
      </w:r>
      <w:r w:rsidR="00652716">
        <w:rPr>
          <w:rFonts w:ascii="Times New Roman" w:hAnsi="Times New Roman" w:cs="Times New Roman"/>
          <w:sz w:val="24"/>
          <w:szCs w:val="24"/>
        </w:rPr>
        <w:t xml:space="preserve"> </w:t>
      </w:r>
      <w:r w:rsidR="00AD6337">
        <w:rPr>
          <w:rFonts w:ascii="Times New Roman" w:hAnsi="Times New Roman" w:cs="Times New Roman"/>
          <w:sz w:val="24"/>
          <w:szCs w:val="24"/>
        </w:rPr>
        <w:t>zł. Z</w:t>
      </w:r>
      <w:r w:rsidR="00F730CD">
        <w:rPr>
          <w:rFonts w:ascii="Times New Roman" w:hAnsi="Times New Roman" w:cs="Times New Roman"/>
          <w:sz w:val="24"/>
          <w:szCs w:val="24"/>
        </w:rPr>
        <w:t>miany</w:t>
      </w:r>
      <w:r w:rsidR="00AD6337">
        <w:rPr>
          <w:rFonts w:ascii="Times New Roman" w:hAnsi="Times New Roman" w:cs="Times New Roman"/>
          <w:sz w:val="24"/>
          <w:szCs w:val="24"/>
        </w:rPr>
        <w:t>:</w:t>
      </w:r>
    </w:p>
    <w:p w14:paraId="4C756342" w14:textId="77777777" w:rsidR="008B6DEB" w:rsidRDefault="008B6DEB" w:rsidP="008B6DEB">
      <w:pPr>
        <w:pStyle w:val="Akapitzlist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wartości budynków w wyniku inwestycji</w:t>
      </w:r>
      <w:r w:rsidR="00F730CD">
        <w:rPr>
          <w:rFonts w:ascii="Times New Roman" w:hAnsi="Times New Roman" w:cs="Times New Roman"/>
          <w:sz w:val="24"/>
          <w:szCs w:val="24"/>
        </w:rPr>
        <w:t>:</w:t>
      </w:r>
    </w:p>
    <w:p w14:paraId="46EAE618" w14:textId="43C91E1A" w:rsidR="003650B7" w:rsidRDefault="003650B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wiaty wraz z grillem przy świetlicy w Grabowie – 38 868,00 zł</w:t>
      </w:r>
    </w:p>
    <w:p w14:paraId="6479F18E" w14:textId="5B66FD11" w:rsidR="003650B7" w:rsidRDefault="003650B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świetlicy w Wiślinie – 12 964,90 zł</w:t>
      </w:r>
    </w:p>
    <w:p w14:paraId="19075C81" w14:textId="39069007" w:rsidR="003650B7" w:rsidRDefault="003650B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świetlicy w Rusinowie – 31 441,12 zł</w:t>
      </w:r>
    </w:p>
    <w:p w14:paraId="4BD03050" w14:textId="4AA66B2A" w:rsidR="003650B7" w:rsidRDefault="003650B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remont dachu świetlicy w Olszanicy – 39 949, 75 zł</w:t>
      </w:r>
    </w:p>
    <w:p w14:paraId="6D6A05AB" w14:textId="70B3A4BD" w:rsidR="003650B7" w:rsidRDefault="003650B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wiaty przy świetlicy w Olszanicy – 19 372,50 zł</w:t>
      </w:r>
    </w:p>
    <w:p w14:paraId="36C3E6CA" w14:textId="53FAED61" w:rsidR="003650B7" w:rsidRDefault="003650B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ogrodzenia przy świetlicy w Okrągłej Łące – 31 986,08 zł</w:t>
      </w:r>
    </w:p>
    <w:p w14:paraId="5C717CD3" w14:textId="3046B53F" w:rsidR="003650B7" w:rsidRDefault="003650B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wiaty przy świetlicy w Sadlinkach – 17 158,50 zł</w:t>
      </w:r>
    </w:p>
    <w:p w14:paraId="23A4067C" w14:textId="628B90B7" w:rsidR="003650B7" w:rsidRDefault="003650B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pomieszczeń Przedszkola w Sadlinkach poprzez dostosowanie do funkcji opiekuna dziennego – 44 987,09 zł</w:t>
      </w:r>
    </w:p>
    <w:p w14:paraId="1F3BB259" w14:textId="549DAF6D" w:rsidR="003650B7" w:rsidRDefault="003650B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pomieszczeń po byłej przychodni w Sadlinkach na działalność Klubu Seniora oraz remont dachu – 87 621,24 zł</w:t>
      </w:r>
    </w:p>
    <w:p w14:paraId="405FC68F" w14:textId="199658D1" w:rsidR="003650B7" w:rsidRDefault="003650B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utwardzenie gruntu przy OSP w Nebrowie Wielkim – 42 491,20 zł</w:t>
      </w:r>
    </w:p>
    <w:p w14:paraId="37DA07F8" w14:textId="16EF0B9C" w:rsidR="003650B7" w:rsidRDefault="003650B7" w:rsidP="00F730C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pomieszczeń Szkoły Podstawowej w Sadlinkach na działalność oddziału przedszkolnego – 106 795,06 zł.</w:t>
      </w:r>
    </w:p>
    <w:p w14:paraId="6B9D2AAC" w14:textId="479876F9" w:rsidR="00BA3800" w:rsidRDefault="00BA3800" w:rsidP="00BA3800">
      <w:pPr>
        <w:pStyle w:val="Akapitzlist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wartości budynków w wyniku inwestycji:</w:t>
      </w:r>
    </w:p>
    <w:p w14:paraId="3F19188E" w14:textId="7C96C07B" w:rsidR="00BA3800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garażu nr 1 o pow. 19 m² przy ul. Brzozowej w Sadlinkach – 7 032,56 zł;</w:t>
      </w:r>
    </w:p>
    <w:p w14:paraId="3E63399A" w14:textId="63FC2349" w:rsidR="00CF3096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garażu nr 2 o pow. 18 m² przy ul. Brzozowej w Sadlinkach – 7 032,56 zł;</w:t>
      </w:r>
    </w:p>
    <w:p w14:paraId="5AE2930A" w14:textId="60B121B2" w:rsidR="00CF3096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garażu nr 3 o pow. 18 m² przy ul. Brzozowej w Sadlinkach – 7 032,56 zł;</w:t>
      </w:r>
    </w:p>
    <w:p w14:paraId="783D719B" w14:textId="77777777" w:rsidR="00CF3096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garażu nr 7 o pow. 18 m² przy ul. Brzozowej w Sadlinkach – 7 032,56 zł;</w:t>
      </w:r>
    </w:p>
    <w:p w14:paraId="2C9C18E5" w14:textId="77777777" w:rsidR="00CF3096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garażu nr 8 o pow. 18 m² przy ul. Brzozowej w Sadlinkach – 7 032,56 zł;</w:t>
      </w:r>
    </w:p>
    <w:p w14:paraId="24419B52" w14:textId="77777777" w:rsidR="00CF3096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garażu nr 12 o pow. 18 m² przy ul. Brzozowej w Sadlinkach – 7 032,56 zł;</w:t>
      </w:r>
    </w:p>
    <w:p w14:paraId="6DBA8F74" w14:textId="028522F3" w:rsidR="00756146" w:rsidRPr="00C557FD" w:rsidRDefault="00CF309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557FD">
        <w:rPr>
          <w:rFonts w:ascii="Times New Roman" w:hAnsi="Times New Roman" w:cs="Times New Roman"/>
          <w:sz w:val="24"/>
          <w:szCs w:val="24"/>
        </w:rPr>
        <w:t xml:space="preserve">zbycie lokalu mieszkalnego dz. </w:t>
      </w:r>
      <w:r w:rsidR="00756146" w:rsidRPr="00C557FD">
        <w:rPr>
          <w:rFonts w:ascii="Times New Roman" w:hAnsi="Times New Roman" w:cs="Times New Roman"/>
          <w:sz w:val="24"/>
          <w:szCs w:val="24"/>
        </w:rPr>
        <w:t>n</w:t>
      </w:r>
      <w:r w:rsidRPr="00C557FD">
        <w:rPr>
          <w:rFonts w:ascii="Times New Roman" w:hAnsi="Times New Roman" w:cs="Times New Roman"/>
          <w:sz w:val="24"/>
          <w:szCs w:val="24"/>
        </w:rPr>
        <w:t>r 285/13, pow. 56,76 m² - 23 606,</w:t>
      </w:r>
      <w:r w:rsidR="00D12578" w:rsidRPr="00C557FD">
        <w:rPr>
          <w:rFonts w:ascii="Times New Roman" w:hAnsi="Times New Roman" w:cs="Times New Roman"/>
          <w:sz w:val="24"/>
          <w:szCs w:val="24"/>
        </w:rPr>
        <w:t>0</w:t>
      </w:r>
      <w:r w:rsidR="00756146" w:rsidRPr="00C557FD">
        <w:rPr>
          <w:rFonts w:ascii="Times New Roman" w:hAnsi="Times New Roman" w:cs="Times New Roman"/>
          <w:sz w:val="24"/>
          <w:szCs w:val="24"/>
        </w:rPr>
        <w:t>2 zł;</w:t>
      </w:r>
    </w:p>
    <w:p w14:paraId="06669C62" w14:textId="23C111BE" w:rsidR="00CF3096" w:rsidRPr="00CF3096" w:rsidRDefault="00756146" w:rsidP="00CF3096">
      <w:pPr>
        <w:pStyle w:val="Akapitzlist"/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budynku gospodarczego dz. nr 285/13, pow. 13,44 m² - 5 760,50 zł.</w:t>
      </w:r>
      <w:r w:rsidR="00CF30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B8BC571" w14:textId="0B7E27DC" w:rsid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711">
        <w:rPr>
          <w:rFonts w:ascii="Times New Roman" w:hAnsi="Times New Roman" w:cs="Times New Roman"/>
          <w:b/>
          <w:sz w:val="24"/>
          <w:szCs w:val="24"/>
        </w:rPr>
        <w:t>W przypadku obiektów inżynierii lądowej i wodnej</w:t>
      </w:r>
      <w:r w:rsidR="004E4A3B">
        <w:rPr>
          <w:rFonts w:ascii="Times New Roman" w:hAnsi="Times New Roman" w:cs="Times New Roman"/>
          <w:sz w:val="24"/>
          <w:szCs w:val="24"/>
        </w:rPr>
        <w:t xml:space="preserve"> na dzień 01.01.201</w:t>
      </w:r>
      <w:r w:rsidR="006856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gmina była właścicielem mienia o łącznej wartości </w:t>
      </w:r>
      <w:r w:rsidR="00093D66">
        <w:rPr>
          <w:rFonts w:ascii="Times New Roman" w:hAnsi="Times New Roman" w:cs="Times New Roman"/>
          <w:sz w:val="24"/>
          <w:szCs w:val="24"/>
        </w:rPr>
        <w:t>40 386 932,10</w:t>
      </w:r>
      <w:r w:rsidR="004E4A3B">
        <w:rPr>
          <w:rFonts w:ascii="Times New Roman" w:hAnsi="Times New Roman" w:cs="Times New Roman"/>
          <w:sz w:val="24"/>
          <w:szCs w:val="24"/>
        </w:rPr>
        <w:t>, natomiast na dzień 31.12.201</w:t>
      </w:r>
      <w:r w:rsidR="00093D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wartość ta wyniosła </w:t>
      </w:r>
      <w:r w:rsidR="00446C56">
        <w:rPr>
          <w:rFonts w:ascii="Times New Roman" w:hAnsi="Times New Roman" w:cs="Times New Roman"/>
          <w:sz w:val="24"/>
          <w:szCs w:val="24"/>
        </w:rPr>
        <w:t>4</w:t>
      </w:r>
      <w:r w:rsidR="00093D66">
        <w:rPr>
          <w:rFonts w:ascii="Times New Roman" w:hAnsi="Times New Roman" w:cs="Times New Roman"/>
          <w:sz w:val="24"/>
          <w:szCs w:val="24"/>
        </w:rPr>
        <w:t>2 775 368,31</w:t>
      </w:r>
      <w:r w:rsidR="00BA7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  <w:bookmarkStart w:id="1" w:name="_Hlk34725438"/>
      <w:r>
        <w:rPr>
          <w:rFonts w:ascii="Times New Roman" w:hAnsi="Times New Roman" w:cs="Times New Roman"/>
          <w:sz w:val="24"/>
          <w:szCs w:val="24"/>
        </w:rPr>
        <w:t xml:space="preserve">Zwiększenie wartości księgowej w wyniku inwestycji spowodowane </w:t>
      </w:r>
      <w:r w:rsidR="00720B03">
        <w:rPr>
          <w:rFonts w:ascii="Times New Roman" w:hAnsi="Times New Roman" w:cs="Times New Roman"/>
          <w:sz w:val="24"/>
          <w:szCs w:val="24"/>
        </w:rPr>
        <w:t>było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A52779" w14:textId="2A8B84F2" w:rsidR="00093D66" w:rsidRDefault="00093D66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parkingu w Nebrowie Wielkim przy ul. Nadwiślańskiej – 6 000,00 zł;</w:t>
      </w:r>
    </w:p>
    <w:bookmarkEnd w:id="1"/>
    <w:p w14:paraId="4577F488" w14:textId="19384FD9" w:rsidR="00093D66" w:rsidRDefault="00093D66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10 sztuk hydrantów do sieci wodociągowej w Sadlinkach – 17 603,03 zł;</w:t>
      </w:r>
    </w:p>
    <w:p w14:paraId="205C07A2" w14:textId="23C7E8C5" w:rsidR="00093D66" w:rsidRDefault="00093D66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sieci kanalizacyjnej w Sadlinkach na ul. Kalinowej i ul. Dębowej – 201 578,61 zł;</w:t>
      </w:r>
    </w:p>
    <w:p w14:paraId="4739A468" w14:textId="55D76F6D" w:rsidR="00093D66" w:rsidRDefault="00093D66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dachu i elewacji SUW Glina – 40 000,00 zł;</w:t>
      </w:r>
    </w:p>
    <w:p w14:paraId="44DA7C38" w14:textId="3AF3F2B6" w:rsidR="00093D66" w:rsidRDefault="00093D66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przebudowa drogi Białki – 905 546,83 zł;</w:t>
      </w:r>
    </w:p>
    <w:p w14:paraId="3BB31173" w14:textId="7CB27EFD" w:rsidR="00093D66" w:rsidRDefault="00093D66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drogi w Okrągłej Łące – 363 135,00 zł;</w:t>
      </w:r>
    </w:p>
    <w:p w14:paraId="66BEBA73" w14:textId="648296C7" w:rsidR="00093D66" w:rsidRDefault="00093D66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oczyszczalni ścieków w Sadlinkach – 575 995,00 zł;</w:t>
      </w:r>
    </w:p>
    <w:p w14:paraId="00DF323A" w14:textId="64CE2F90" w:rsidR="00093D66" w:rsidRDefault="00093D66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remont drogi w Karpinach – 107 645,00 zł;</w:t>
      </w:r>
    </w:p>
    <w:p w14:paraId="5503A57E" w14:textId="37E8BBB4" w:rsidR="00093D66" w:rsidRDefault="00093D66" w:rsidP="00BA7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rozbudowa terenu rekreacyjno – wypoczynkowego w Sadlinkach – 170 932,74 zł.</w:t>
      </w:r>
    </w:p>
    <w:p w14:paraId="59F1D54F" w14:textId="562B4CB2" w:rsidR="002401AB" w:rsidRPr="002401AB" w:rsidRDefault="00AF5718" w:rsidP="0005310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711">
        <w:rPr>
          <w:rFonts w:ascii="Times New Roman" w:hAnsi="Times New Roman" w:cs="Times New Roman"/>
          <w:b/>
          <w:sz w:val="24"/>
          <w:szCs w:val="24"/>
        </w:rPr>
        <w:t>W przypadku maszyn, urządzeń i aparatu ogólnego zastosowania</w:t>
      </w:r>
      <w:r>
        <w:rPr>
          <w:rFonts w:ascii="Times New Roman" w:hAnsi="Times New Roman" w:cs="Times New Roman"/>
          <w:sz w:val="24"/>
          <w:szCs w:val="24"/>
        </w:rPr>
        <w:t xml:space="preserve"> na dzień 01.01.201</w:t>
      </w:r>
      <w:r w:rsidR="00093D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łączny stan wynosił</w:t>
      </w:r>
      <w:r w:rsidR="006C2BA9">
        <w:rPr>
          <w:rFonts w:ascii="Times New Roman" w:hAnsi="Times New Roman" w:cs="Times New Roman"/>
          <w:sz w:val="24"/>
          <w:szCs w:val="24"/>
        </w:rPr>
        <w:t xml:space="preserve"> </w:t>
      </w:r>
      <w:r w:rsidR="00C57C55">
        <w:rPr>
          <w:rFonts w:ascii="Times New Roman" w:hAnsi="Times New Roman" w:cs="Times New Roman"/>
          <w:sz w:val="24"/>
          <w:szCs w:val="24"/>
        </w:rPr>
        <w:t>1</w:t>
      </w:r>
      <w:r w:rsidR="0005310D">
        <w:rPr>
          <w:rFonts w:ascii="Times New Roman" w:hAnsi="Times New Roman" w:cs="Times New Roman"/>
          <w:sz w:val="24"/>
          <w:szCs w:val="24"/>
        </w:rPr>
        <w:t>93 834,09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C57C55">
        <w:rPr>
          <w:rFonts w:ascii="Times New Roman" w:hAnsi="Times New Roman" w:cs="Times New Roman"/>
          <w:sz w:val="24"/>
          <w:szCs w:val="24"/>
        </w:rPr>
        <w:t>, natomiast na dzień 31.12.201</w:t>
      </w:r>
      <w:r w:rsidR="006C2BA9">
        <w:rPr>
          <w:rFonts w:ascii="Times New Roman" w:hAnsi="Times New Roman" w:cs="Times New Roman"/>
          <w:sz w:val="24"/>
          <w:szCs w:val="24"/>
        </w:rPr>
        <w:t>9</w:t>
      </w:r>
      <w:r w:rsidR="00BA7711">
        <w:rPr>
          <w:rFonts w:ascii="Times New Roman" w:hAnsi="Times New Roman" w:cs="Times New Roman"/>
          <w:sz w:val="24"/>
          <w:szCs w:val="24"/>
        </w:rPr>
        <w:t xml:space="preserve"> roku wartość ta wynosiła </w:t>
      </w:r>
      <w:r w:rsidR="00C57C55">
        <w:rPr>
          <w:rFonts w:ascii="Times New Roman" w:hAnsi="Times New Roman" w:cs="Times New Roman"/>
          <w:sz w:val="24"/>
          <w:szCs w:val="24"/>
        </w:rPr>
        <w:t>193 834,09</w:t>
      </w:r>
      <w:r w:rsidR="00BA7711">
        <w:rPr>
          <w:rFonts w:ascii="Times New Roman" w:hAnsi="Times New Roman" w:cs="Times New Roman"/>
          <w:sz w:val="24"/>
          <w:szCs w:val="24"/>
        </w:rPr>
        <w:t xml:space="preserve"> zł.</w:t>
      </w:r>
      <w:r w:rsidR="00240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12B51" w14:textId="7E7AB031" w:rsidR="00BA7711" w:rsidRDefault="00CD1AB1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B1">
        <w:rPr>
          <w:rFonts w:ascii="Times New Roman" w:hAnsi="Times New Roman" w:cs="Times New Roman"/>
          <w:b/>
          <w:sz w:val="24"/>
          <w:szCs w:val="24"/>
        </w:rPr>
        <w:t xml:space="preserve">W przypadku specjalistycznych maszyn, urządzeń i aparatów </w:t>
      </w:r>
      <w:r w:rsidR="002401AB">
        <w:rPr>
          <w:rFonts w:ascii="Times New Roman" w:hAnsi="Times New Roman" w:cs="Times New Roman"/>
          <w:sz w:val="24"/>
          <w:szCs w:val="24"/>
        </w:rPr>
        <w:t>na dzień 01.01.201</w:t>
      </w:r>
      <w:r w:rsidR="006C2B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łączny stan wynosił 8 622,65 z</w:t>
      </w:r>
      <w:r w:rsidR="00C57C55">
        <w:rPr>
          <w:rFonts w:ascii="Times New Roman" w:hAnsi="Times New Roman" w:cs="Times New Roman"/>
          <w:sz w:val="24"/>
          <w:szCs w:val="24"/>
        </w:rPr>
        <w:t>ł, natomiast na dzień 31.12.201</w:t>
      </w:r>
      <w:r w:rsidR="006C2B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nie uległ zmianie i również stanowił wartość 8 622,65 zł.</w:t>
      </w:r>
    </w:p>
    <w:p w14:paraId="35378051" w14:textId="1C73B1B4" w:rsidR="00A11CE8" w:rsidRDefault="00777424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424">
        <w:rPr>
          <w:rFonts w:ascii="Times New Roman" w:hAnsi="Times New Roman" w:cs="Times New Roman"/>
          <w:b/>
          <w:sz w:val="24"/>
          <w:szCs w:val="24"/>
        </w:rPr>
        <w:t>Razem urządzenia techniczne</w:t>
      </w:r>
      <w:r>
        <w:rPr>
          <w:rFonts w:ascii="Times New Roman" w:hAnsi="Times New Roman" w:cs="Times New Roman"/>
          <w:sz w:val="24"/>
          <w:szCs w:val="24"/>
        </w:rPr>
        <w:t xml:space="preserve"> na dzień 01.01.201</w:t>
      </w:r>
      <w:r w:rsidR="006C2B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wynosiły 85 485,00 zł, natomiast na dzień 31.12.201</w:t>
      </w:r>
      <w:r w:rsidR="006C2B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wartość ta wynosiła </w:t>
      </w:r>
      <w:r w:rsidR="006C2BA9">
        <w:rPr>
          <w:rFonts w:ascii="Times New Roman" w:hAnsi="Times New Roman" w:cs="Times New Roman"/>
          <w:sz w:val="24"/>
          <w:szCs w:val="24"/>
        </w:rPr>
        <w:t>102 985,00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2BCAC983" w14:textId="77777777" w:rsidR="006C2BA9" w:rsidRDefault="006C2BA9" w:rsidP="006C2BA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wartości księgowej w wyniku inwestycji spowodowane było:</w:t>
      </w:r>
    </w:p>
    <w:p w14:paraId="1DA16CA6" w14:textId="767D2F61" w:rsidR="006C2BA9" w:rsidRDefault="006C2BA9" w:rsidP="006C2B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kamery termowizyjnej dla OSP Sadlinki – 17 500,00 zł.</w:t>
      </w:r>
    </w:p>
    <w:p w14:paraId="2D427E9D" w14:textId="7586C268" w:rsidR="002401AB" w:rsidRDefault="00C57C55" w:rsidP="00C57C5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01.01.201</w:t>
      </w:r>
      <w:r w:rsidR="006C2BA9">
        <w:rPr>
          <w:rFonts w:ascii="Times New Roman" w:hAnsi="Times New Roman" w:cs="Times New Roman"/>
          <w:sz w:val="24"/>
          <w:szCs w:val="24"/>
        </w:rPr>
        <w:t>9</w:t>
      </w:r>
      <w:r w:rsidR="00CD1AB1">
        <w:rPr>
          <w:rFonts w:ascii="Times New Roman" w:hAnsi="Times New Roman" w:cs="Times New Roman"/>
          <w:sz w:val="24"/>
          <w:szCs w:val="24"/>
        </w:rPr>
        <w:t xml:space="preserve"> roku łączny </w:t>
      </w:r>
      <w:r w:rsidR="00CD1AB1" w:rsidRPr="00CD1AB1">
        <w:rPr>
          <w:rFonts w:ascii="Times New Roman" w:hAnsi="Times New Roman" w:cs="Times New Roman"/>
          <w:b/>
          <w:sz w:val="24"/>
          <w:szCs w:val="24"/>
        </w:rPr>
        <w:t>stan środków transportu</w:t>
      </w:r>
      <w:r w:rsidR="00CD1AB1">
        <w:rPr>
          <w:rFonts w:ascii="Times New Roman" w:hAnsi="Times New Roman" w:cs="Times New Roman"/>
          <w:sz w:val="24"/>
          <w:szCs w:val="24"/>
        </w:rPr>
        <w:t xml:space="preserve"> wynosił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C36AB">
        <w:rPr>
          <w:rFonts w:ascii="Times New Roman" w:hAnsi="Times New Roman" w:cs="Times New Roman"/>
          <w:sz w:val="24"/>
          <w:szCs w:val="24"/>
        </w:rPr>
        <w:t>63 205</w:t>
      </w:r>
      <w:r>
        <w:rPr>
          <w:rFonts w:ascii="Times New Roman" w:hAnsi="Times New Roman" w:cs="Times New Roman"/>
          <w:sz w:val="24"/>
          <w:szCs w:val="24"/>
        </w:rPr>
        <w:t>,30</w:t>
      </w:r>
      <w:r w:rsidR="00CD1AB1">
        <w:rPr>
          <w:rFonts w:ascii="Times New Roman" w:hAnsi="Times New Roman" w:cs="Times New Roman"/>
          <w:sz w:val="24"/>
          <w:szCs w:val="24"/>
        </w:rPr>
        <w:t xml:space="preserve"> zł, n</w:t>
      </w:r>
      <w:r w:rsidR="002401AB">
        <w:rPr>
          <w:rFonts w:ascii="Times New Roman" w:hAnsi="Times New Roman" w:cs="Times New Roman"/>
          <w:sz w:val="24"/>
          <w:szCs w:val="24"/>
        </w:rPr>
        <w:t>atomiast na dzień 31.12.201</w:t>
      </w:r>
      <w:r w:rsidR="006C2BA9">
        <w:rPr>
          <w:rFonts w:ascii="Times New Roman" w:hAnsi="Times New Roman" w:cs="Times New Roman"/>
          <w:sz w:val="24"/>
          <w:szCs w:val="24"/>
        </w:rPr>
        <w:t>9</w:t>
      </w:r>
      <w:r w:rsidR="00CD1AB1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uległ zmianie i </w:t>
      </w:r>
      <w:r w:rsidR="00CD1AB1">
        <w:rPr>
          <w:rFonts w:ascii="Times New Roman" w:hAnsi="Times New Roman" w:cs="Times New Roman"/>
          <w:sz w:val="24"/>
          <w:szCs w:val="24"/>
        </w:rPr>
        <w:t xml:space="preserve">wynosił </w:t>
      </w:r>
      <w:r w:rsidR="006C2BA9">
        <w:rPr>
          <w:rFonts w:ascii="Times New Roman" w:hAnsi="Times New Roman" w:cs="Times New Roman"/>
          <w:sz w:val="24"/>
          <w:szCs w:val="24"/>
        </w:rPr>
        <w:t>748 440,30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2401AB">
        <w:rPr>
          <w:rFonts w:ascii="Times New Roman" w:hAnsi="Times New Roman" w:cs="Times New Roman"/>
          <w:sz w:val="24"/>
          <w:szCs w:val="24"/>
        </w:rPr>
        <w:t>.</w:t>
      </w:r>
    </w:p>
    <w:p w14:paraId="1940746E" w14:textId="77777777" w:rsidR="006C2BA9" w:rsidRDefault="006C2BA9" w:rsidP="006C2BA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wartości księgowej w wyniku inwestycji spowodowane było:</w:t>
      </w:r>
    </w:p>
    <w:p w14:paraId="58BF4D97" w14:textId="679098AB" w:rsidR="006C2BA9" w:rsidRDefault="006C2BA9" w:rsidP="006C2B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samochodu pożarowego dla OSP Sadlinki – 85 235,00 zł.</w:t>
      </w:r>
    </w:p>
    <w:p w14:paraId="6B00290B" w14:textId="17346A8D" w:rsidR="00777424" w:rsidRDefault="00777424" w:rsidP="00C57C5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A50">
        <w:rPr>
          <w:rFonts w:ascii="Times New Roman" w:hAnsi="Times New Roman" w:cs="Times New Roman"/>
          <w:b/>
          <w:sz w:val="24"/>
          <w:szCs w:val="24"/>
        </w:rPr>
        <w:t>Razem narzędzia, przyrządy, ruchomości, wyposażenie gdzie indziej niesklasyfikowane</w:t>
      </w:r>
      <w:r>
        <w:rPr>
          <w:rFonts w:ascii="Times New Roman" w:hAnsi="Times New Roman" w:cs="Times New Roman"/>
          <w:sz w:val="24"/>
          <w:szCs w:val="24"/>
        </w:rPr>
        <w:t xml:space="preserve"> na dzień 01.01.201</w:t>
      </w:r>
      <w:r w:rsidR="006C2B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 wyniosły 3</w:t>
      </w:r>
      <w:r w:rsidR="006C2BA9">
        <w:rPr>
          <w:rFonts w:ascii="Times New Roman" w:hAnsi="Times New Roman" w:cs="Times New Roman"/>
          <w:sz w:val="24"/>
          <w:szCs w:val="24"/>
        </w:rPr>
        <w:t>1 795</w:t>
      </w:r>
      <w:r>
        <w:rPr>
          <w:rFonts w:ascii="Times New Roman" w:hAnsi="Times New Roman" w:cs="Times New Roman"/>
          <w:sz w:val="24"/>
          <w:szCs w:val="24"/>
        </w:rPr>
        <w:t>,50 zł, natomiast na dzień 31.12.201</w:t>
      </w:r>
      <w:r w:rsidR="006C2B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DA719D">
        <w:rPr>
          <w:rFonts w:ascii="Times New Roman" w:hAnsi="Times New Roman" w:cs="Times New Roman"/>
          <w:sz w:val="24"/>
          <w:szCs w:val="24"/>
        </w:rPr>
        <w:t xml:space="preserve"> wartość ta wyniosła 31 795,50 zł.</w:t>
      </w:r>
    </w:p>
    <w:p w14:paraId="00338D4D" w14:textId="710A1DAE" w:rsidR="00FD0E9E" w:rsidRPr="00FD0E9E" w:rsidRDefault="00C57C55" w:rsidP="00FD0E9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01.01.201</w:t>
      </w:r>
      <w:r w:rsidR="006C2BA9">
        <w:rPr>
          <w:rFonts w:ascii="Times New Roman" w:hAnsi="Times New Roman" w:cs="Times New Roman"/>
          <w:sz w:val="24"/>
          <w:szCs w:val="24"/>
        </w:rPr>
        <w:t>9</w:t>
      </w:r>
      <w:r w:rsidR="00FD0E9E">
        <w:rPr>
          <w:rFonts w:ascii="Times New Roman" w:hAnsi="Times New Roman" w:cs="Times New Roman"/>
          <w:sz w:val="24"/>
          <w:szCs w:val="24"/>
        </w:rPr>
        <w:t xml:space="preserve"> roku </w:t>
      </w:r>
      <w:r w:rsidR="00FD0E9E" w:rsidRPr="00FD0E9E">
        <w:rPr>
          <w:rFonts w:ascii="Times New Roman" w:hAnsi="Times New Roman" w:cs="Times New Roman"/>
          <w:b/>
          <w:sz w:val="24"/>
          <w:szCs w:val="24"/>
        </w:rPr>
        <w:t>gmina była właścicielem środków trwałych</w:t>
      </w:r>
      <w:r w:rsidR="00FD0E9E">
        <w:rPr>
          <w:rFonts w:ascii="Times New Roman" w:hAnsi="Times New Roman" w:cs="Times New Roman"/>
          <w:sz w:val="24"/>
          <w:szCs w:val="24"/>
        </w:rPr>
        <w:t xml:space="preserve"> o łącznej wartości </w:t>
      </w:r>
      <w:r w:rsidR="006C2BA9">
        <w:rPr>
          <w:rFonts w:ascii="Times New Roman" w:hAnsi="Times New Roman" w:cs="Times New Roman"/>
          <w:sz w:val="24"/>
          <w:szCs w:val="24"/>
        </w:rPr>
        <w:t>61 781 942,46</w:t>
      </w:r>
      <w:r w:rsidR="0005310D">
        <w:rPr>
          <w:rFonts w:ascii="Times New Roman" w:hAnsi="Times New Roman" w:cs="Times New Roman"/>
          <w:sz w:val="24"/>
          <w:szCs w:val="24"/>
        </w:rPr>
        <w:t xml:space="preserve"> </w:t>
      </w:r>
      <w:r w:rsidR="00FD0E9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ł, natomiast na dzień 31.12.201</w:t>
      </w:r>
      <w:r w:rsidR="006C2BA9">
        <w:rPr>
          <w:rFonts w:ascii="Times New Roman" w:hAnsi="Times New Roman" w:cs="Times New Roman"/>
          <w:sz w:val="24"/>
          <w:szCs w:val="24"/>
        </w:rPr>
        <w:t>9</w:t>
      </w:r>
      <w:r w:rsidR="00FD0E9E">
        <w:rPr>
          <w:rFonts w:ascii="Times New Roman" w:hAnsi="Times New Roman" w:cs="Times New Roman"/>
          <w:sz w:val="24"/>
          <w:szCs w:val="24"/>
        </w:rPr>
        <w:t xml:space="preserve"> roku wartość ta wyniosła </w:t>
      </w:r>
      <w:r w:rsidR="00AC36AB">
        <w:rPr>
          <w:rFonts w:ascii="Times New Roman" w:hAnsi="Times New Roman" w:cs="Times New Roman"/>
          <w:sz w:val="24"/>
          <w:szCs w:val="24"/>
        </w:rPr>
        <w:t>6</w:t>
      </w:r>
      <w:r w:rsidR="006C2BA9">
        <w:rPr>
          <w:rFonts w:ascii="Times New Roman" w:hAnsi="Times New Roman" w:cs="Times New Roman"/>
          <w:sz w:val="24"/>
          <w:szCs w:val="24"/>
        </w:rPr>
        <w:t>4 741 320,12</w:t>
      </w:r>
      <w:r w:rsidR="00FD0E9E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4C071A7" w14:textId="34BC997B" w:rsidR="00AD6337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718">
        <w:rPr>
          <w:rFonts w:ascii="Times New Roman" w:hAnsi="Times New Roman" w:cs="Times New Roman"/>
          <w:i/>
          <w:sz w:val="24"/>
          <w:szCs w:val="24"/>
        </w:rPr>
        <w:t>Szczegółowe informacje o obrocie mieniem ko</w:t>
      </w:r>
      <w:r w:rsidR="00C57C55">
        <w:rPr>
          <w:rFonts w:ascii="Times New Roman" w:hAnsi="Times New Roman" w:cs="Times New Roman"/>
          <w:i/>
          <w:sz w:val="24"/>
          <w:szCs w:val="24"/>
        </w:rPr>
        <w:t>munalnym w okresie od 01.01.201</w:t>
      </w:r>
      <w:r w:rsidR="00070E26">
        <w:rPr>
          <w:rFonts w:ascii="Times New Roman" w:hAnsi="Times New Roman" w:cs="Times New Roman"/>
          <w:i/>
          <w:sz w:val="24"/>
          <w:szCs w:val="24"/>
        </w:rPr>
        <w:t>9</w:t>
      </w:r>
      <w:r w:rsidR="00C57C55">
        <w:rPr>
          <w:rFonts w:ascii="Times New Roman" w:hAnsi="Times New Roman" w:cs="Times New Roman"/>
          <w:i/>
          <w:sz w:val="24"/>
          <w:szCs w:val="24"/>
        </w:rPr>
        <w:t xml:space="preserve"> roku do 31.12.201</w:t>
      </w:r>
      <w:r w:rsidR="00070E26">
        <w:rPr>
          <w:rFonts w:ascii="Times New Roman" w:hAnsi="Times New Roman" w:cs="Times New Roman"/>
          <w:i/>
          <w:sz w:val="24"/>
          <w:szCs w:val="24"/>
        </w:rPr>
        <w:t>9</w:t>
      </w:r>
      <w:r w:rsidRPr="00AF5718">
        <w:rPr>
          <w:rFonts w:ascii="Times New Roman" w:hAnsi="Times New Roman" w:cs="Times New Roman"/>
          <w:i/>
          <w:sz w:val="24"/>
          <w:szCs w:val="24"/>
        </w:rPr>
        <w:t xml:space="preserve"> roku i innych trwałych rzeczowych składnikach majątku, które są w posiadaniu gminy mieszczą się w załączniku nr 2 do informacji o mieniu komunalnym oraz wyjaśnieniu do załącznika. </w:t>
      </w:r>
      <w:r w:rsidR="00AD6337" w:rsidRPr="00AF571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5D4F3B9" w14:textId="77777777" w:rsid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Sieć wodociągowa i kanalizacyjna </w:t>
      </w:r>
      <w:r>
        <w:rPr>
          <w:rFonts w:ascii="Times New Roman" w:hAnsi="Times New Roman" w:cs="Times New Roman"/>
          <w:sz w:val="24"/>
          <w:szCs w:val="24"/>
        </w:rPr>
        <w:t>zarządzana jest przez Zakład Usług Wielobranżowych Tadeusz Kawka, mieszczący się przy ulicy Grudziądzkiej 13, 82-522 Sadlinki.</w:t>
      </w:r>
    </w:p>
    <w:p w14:paraId="0597098E" w14:textId="77777777" w:rsid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718">
        <w:rPr>
          <w:rFonts w:ascii="Times New Roman" w:hAnsi="Times New Roman" w:cs="Times New Roman"/>
          <w:b/>
          <w:sz w:val="24"/>
          <w:szCs w:val="24"/>
        </w:rPr>
        <w:t>Składniki majątku będące w posiadaniu jednostek organizacyjnych gminy</w:t>
      </w:r>
      <w:r>
        <w:rPr>
          <w:rFonts w:ascii="Times New Roman" w:hAnsi="Times New Roman" w:cs="Times New Roman"/>
          <w:sz w:val="24"/>
          <w:szCs w:val="24"/>
        </w:rPr>
        <w:t xml:space="preserve"> przedstawia szczegółowo zamieszczona poniżej tabela z opisem:</w:t>
      </w:r>
    </w:p>
    <w:p w14:paraId="0E563E1E" w14:textId="77777777" w:rsidR="00AF5718" w:rsidRPr="000237D3" w:rsidRDefault="00AF5718" w:rsidP="00AF57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trwałe będące w posiadaniu jednostek podległych wg grupy i rodzaju:</w:t>
      </w: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12"/>
        <w:gridCol w:w="4820"/>
        <w:gridCol w:w="1257"/>
        <w:gridCol w:w="1188"/>
        <w:gridCol w:w="955"/>
      </w:tblGrid>
      <w:tr w:rsidR="00AF5718" w:rsidRPr="00515EF2" w14:paraId="1D30CEB8" w14:textId="77777777" w:rsidTr="00CA6C4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BAD9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E848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Symbol KŚT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D6A4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2C2A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księgowa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3840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ilość szt. 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C5CB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58BC24C9" w14:textId="77777777" w:rsidTr="00CA6C46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37B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5821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B73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Modernizacja ogrodzenia przy Zespole Szkół w Sadlinkach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836B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39 954,39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54B1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CAD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6DCA3FB0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07F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4E00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2EB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 przęsła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FEB8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33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A352" w14:textId="5E8BF140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6FC1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ACA2FD3" w14:textId="77777777" w:rsidTr="00CA6C46">
        <w:trPr>
          <w:trHeight w:val="42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FA3774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2E2200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8DB311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OBIEKTY INŻYNIERII LĄDOWEJ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F64C90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39 954,39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E42607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CD7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9BBB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2B693E7B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71CA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3EC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84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zespoły komputerowe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EFAB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12BE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F87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46A90263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BAF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E1C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CB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 -  zestawy komputerowe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0F2B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33D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AAAF" w14:textId="2753D5C8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A8AE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0E646F1" w14:textId="77777777" w:rsidTr="00CA6C46">
        <w:trPr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D6E7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30D7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F95AD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MASZYNY, URZĄDZENIA I APARATY OGÓLNEGO ZASTOSOWANIA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EA932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DBAC2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64EA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28F8F725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E89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67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D3CF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maszyny, urządzenia i aparaty przemysłu gastronomicznego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894" w14:textId="77777777" w:rsidR="00AF5718" w:rsidRPr="00515EF2" w:rsidRDefault="00633D1B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23AF" w14:textId="0291BBF9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DC6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4D2CC89" w14:textId="77777777" w:rsidTr="00CA6C46">
        <w:trPr>
          <w:trHeight w:val="4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2E01DB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0A3055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ED1DCC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SPECJALISTYCZNE MASZYNY, URZĄDZENIA I APARATY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9CEAAF" w14:textId="77777777" w:rsidR="00AF5718" w:rsidRPr="00515EF2" w:rsidRDefault="00633D1B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411AB" w14:textId="06ADAA81" w:rsidR="00AF5718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  <w:p w14:paraId="58869BA5" w14:textId="77777777" w:rsidR="00633D1B" w:rsidRPr="00515EF2" w:rsidRDefault="00633D1B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091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3BF922CA" w14:textId="77777777" w:rsidTr="00CA6C46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5FC9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ED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B7DF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techniczne dla prac biurowych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EF2" w14:textId="77777777" w:rsidR="00AF5718" w:rsidRPr="00515EF2" w:rsidRDefault="00633D1B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CA59" w14:textId="04B77B87" w:rsidR="00633D1B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968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18D51584" w14:textId="77777777" w:rsidTr="00CA6C46">
        <w:trPr>
          <w:trHeight w:val="4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683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EBC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EA7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i sprzęt kin, teatrów, placówek kulturalno-oświatowych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3AF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14 728,33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3C8C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96F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3F750B3A" w14:textId="77777777" w:rsidTr="00CA6C46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AA1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7CB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27D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narzędzia, przyrządy, ruchomości i wyposażenie pozostałe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34E1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29 987,60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95A5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929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76D00C23" w14:textId="77777777" w:rsidTr="00CA6C46">
        <w:trPr>
          <w:trHeight w:val="5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3C880A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3BA48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24828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NARZĘDZIA, PRZYRZĄDY, RUCHOMOŚCI I WYPOSAŻENIE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B12016" w14:textId="77777777" w:rsidR="00AF5718" w:rsidRPr="00515EF2" w:rsidRDefault="00AF5718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390C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4 715,93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289CB3" w14:textId="4801EC39" w:rsidR="00AF5718" w:rsidRPr="00515EF2" w:rsidRDefault="00070E26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350D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F5718" w:rsidRPr="00515EF2" w14:paraId="6205C7FD" w14:textId="77777777" w:rsidTr="00CA6C46">
        <w:trPr>
          <w:trHeight w:val="45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66E817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868A71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DEEB6E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OGÓŁEM  ŚRODKI  TRWAŁE  </w:t>
            </w:r>
            <w:r w:rsidRPr="00515E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(zgodne z kontem 011)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FFABF4A" w14:textId="77777777" w:rsidR="00AF5718" w:rsidRPr="00515EF2" w:rsidRDefault="00390CE6" w:rsidP="0063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88 670,32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14:paraId="11895C0B" w14:textId="77777777" w:rsidR="00AF5718" w:rsidRPr="00515EF2" w:rsidRDefault="00AF5718" w:rsidP="0063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C38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68E2B6C7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CB9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79B1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5E4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67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D0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515EF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2754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61A7A49E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46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A4E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069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A0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41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BC89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3C8C57CD" w14:textId="77777777" w:rsidTr="00CA6C46">
        <w:trPr>
          <w:trHeight w:val="25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AD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657B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E765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BAA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B8C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FA26" w14:textId="77777777" w:rsidR="00AF5718" w:rsidRPr="00515EF2" w:rsidRDefault="00AF5718" w:rsidP="003529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F5718" w:rsidRPr="00515EF2" w14:paraId="7ED3A0F3" w14:textId="77777777" w:rsidTr="00CA6C46">
        <w:trPr>
          <w:trHeight w:val="315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11EB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F5718" w:rsidRPr="00515EF2" w14:paraId="4F8D6E17" w14:textId="77777777" w:rsidTr="00CA6C46">
        <w:trPr>
          <w:trHeight w:val="315"/>
        </w:trPr>
        <w:tc>
          <w:tcPr>
            <w:tcW w:w="9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8816" w14:textId="77777777" w:rsidR="00AF5718" w:rsidRDefault="00AF5718" w:rsidP="00AF57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Pozostałe środki trwałe stanowiące wyposażenie jednostek podległych (zgodnie </w:t>
            </w:r>
            <w:r w:rsidR="00A41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kontem 013) o wartości </w:t>
            </w:r>
            <w:r w:rsidR="006F0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390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510 010,43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zł.</w:t>
            </w:r>
          </w:p>
          <w:p w14:paraId="02BB6693" w14:textId="77777777" w:rsidR="00AF5718" w:rsidRDefault="00AF5718" w:rsidP="00AF57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Gminny Ośrodek Pomocy Społecznej w Sadlinkach posiada następujące składniki majątku:</w:t>
            </w:r>
          </w:p>
          <w:p w14:paraId="6A5AB9D1" w14:textId="5C479418" w:rsidR="00AF5718" w:rsidRDefault="00AF5718" w:rsidP="00AF57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zestawy komputerowe z oprogramowaniem – </w:t>
            </w:r>
            <w:r w:rsidR="00845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szt. o wartości </w:t>
            </w:r>
            <w:r w:rsidR="006C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64 073,16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zł; </w:t>
            </w:r>
          </w:p>
          <w:p w14:paraId="35976B68" w14:textId="77777777" w:rsidR="00AF5718" w:rsidRDefault="00AF5718" w:rsidP="00AF57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kserokopiarki – 2 szt. o wartości 12 000,00 zł;</w:t>
            </w:r>
          </w:p>
          <w:p w14:paraId="0D005584" w14:textId="77777777" w:rsidR="00845A72" w:rsidRDefault="00845A72" w:rsidP="00AF57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serwer DELI – 1 szt. </w:t>
            </w:r>
            <w:r w:rsidR="00BB0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wartości 14 689,89 zł;</w:t>
            </w:r>
          </w:p>
          <w:p w14:paraId="60DD6F89" w14:textId="3DC923FD" w:rsidR="00AF5718" w:rsidRDefault="00AF5718" w:rsidP="00AF57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pozostałe środki trwałe o wartości </w:t>
            </w:r>
            <w:r w:rsidR="00BB0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="006C26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7 520,54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zł. </w:t>
            </w:r>
          </w:p>
          <w:p w14:paraId="2A0CB8A8" w14:textId="77777777" w:rsidR="00AA516F" w:rsidRDefault="00AA516F" w:rsidP="00C727E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514CF5C" w14:textId="0263413E" w:rsidR="00C727E7" w:rsidRPr="00B324BD" w:rsidRDefault="006F087A" w:rsidP="00C727E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dzień 31.12.201</w:t>
            </w:r>
            <w:r w:rsidR="00CA6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="00C72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roku uzyskaliśmy z tytułu wykonywania prawa własności i innych praw majątkowych następujące dochody:</w:t>
            </w:r>
          </w:p>
          <w:p w14:paraId="4A63DD74" w14:textId="3D936032" w:rsidR="00C727E7" w:rsidRPr="00B324BD" w:rsidRDefault="00C727E7" w:rsidP="00C727E7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ze sprzedaży mienia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61057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9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161 563,20</w:t>
            </w:r>
            <w:r w:rsidR="00261057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74338D98" w14:textId="6F1132B0" w:rsidR="00C727E7" w:rsidRPr="00B324BD" w:rsidRDefault="00C727E7" w:rsidP="00C727E7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 opłat za użytkowanie wieczyste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</w:t>
            </w:r>
            <w:r w:rsidR="0049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10 557,29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78CBF3FB" w14:textId="5EDF1BA5" w:rsidR="00C727E7" w:rsidRPr="00B324BD" w:rsidRDefault="00C727E7" w:rsidP="00914AB2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 przekształcenie prawa użytkowania wieczystego w prawo własności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</w:t>
            </w:r>
            <w:r w:rsidR="00914AB2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B324BD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="0049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558,91</w:t>
            </w:r>
            <w:r w:rsidR="0018219A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</w:t>
            </w:r>
          </w:p>
          <w:p w14:paraId="435BD673" w14:textId="1DF804E4" w:rsidR="00C727E7" w:rsidRPr="00B324BD" w:rsidRDefault="006F0647" w:rsidP="00C727E7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opłat za </w:t>
            </w:r>
            <w:r w:rsidR="0049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najem i </w:t>
            </w:r>
            <w:r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dzierżawę </w:t>
            </w:r>
            <w:r w:rsidR="00261057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– </w:t>
            </w:r>
            <w:r w:rsidR="006B2A29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="0049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07 762,28</w:t>
            </w:r>
            <w:r w:rsidR="00261057" w:rsidRPr="00B32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zł.</w:t>
            </w:r>
          </w:p>
          <w:p w14:paraId="353ED3C4" w14:textId="77777777" w:rsidR="00261057" w:rsidRPr="00B324BD" w:rsidRDefault="00261057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64EE5D0" w14:textId="77777777" w:rsidR="00261057" w:rsidRPr="00261057" w:rsidRDefault="00261057" w:rsidP="00261057">
            <w:pPr>
              <w:spacing w:after="0" w:line="360" w:lineRule="auto"/>
              <w:ind w:firstLine="3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Mienie komunalne nie jest obciążone hipoteką stanowiącą zabezpieczenie zaciągniętych kredytów i pożyczek.</w:t>
            </w:r>
          </w:p>
          <w:p w14:paraId="5BD32DB5" w14:textId="77777777" w:rsidR="006F0647" w:rsidRPr="00261057" w:rsidRDefault="006F0647" w:rsidP="00261057">
            <w:pPr>
              <w:spacing w:after="0" w:line="36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F5718" w:rsidRPr="00515EF2" w14:paraId="3A2592FC" w14:textId="77777777" w:rsidTr="00CA6C46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536D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C1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5718" w:rsidRPr="00515EF2" w14:paraId="07DD0C70" w14:textId="77777777" w:rsidTr="00CA6C46">
        <w:trPr>
          <w:trHeight w:val="30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536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663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11C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2A7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65D2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0B5F" w14:textId="77777777" w:rsidR="00AF5718" w:rsidRPr="00515EF2" w:rsidRDefault="00AF5718" w:rsidP="0035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32DEC2" w14:textId="77777777" w:rsidR="00AF5718" w:rsidRPr="007832E1" w:rsidRDefault="00AF5718" w:rsidP="00AF57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E1AE3A" w14:textId="77777777" w:rsidR="00AF5718" w:rsidRPr="00AF5718" w:rsidRDefault="00AF5718" w:rsidP="00AD633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59B776" w14:textId="77777777" w:rsidR="00E4168F" w:rsidRPr="00E4168F" w:rsidRDefault="00E4168F" w:rsidP="00E41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168F" w:rsidRPr="00E4168F" w:rsidSect="00F6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4480"/>
    <w:multiLevelType w:val="hybridMultilevel"/>
    <w:tmpl w:val="51B614A0"/>
    <w:lvl w:ilvl="0" w:tplc="D144D6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D513D0"/>
    <w:multiLevelType w:val="hybridMultilevel"/>
    <w:tmpl w:val="A9E66FB6"/>
    <w:lvl w:ilvl="0" w:tplc="F552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0AE8"/>
    <w:multiLevelType w:val="hybridMultilevel"/>
    <w:tmpl w:val="F6E661F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F4D63"/>
    <w:multiLevelType w:val="hybridMultilevel"/>
    <w:tmpl w:val="41AA62D6"/>
    <w:lvl w:ilvl="0" w:tplc="D144D6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28367D"/>
    <w:multiLevelType w:val="hybridMultilevel"/>
    <w:tmpl w:val="26D6237E"/>
    <w:lvl w:ilvl="0" w:tplc="D144D66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A76763E"/>
    <w:multiLevelType w:val="hybridMultilevel"/>
    <w:tmpl w:val="13FE5A68"/>
    <w:lvl w:ilvl="0" w:tplc="D144D66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3AB02045"/>
    <w:multiLevelType w:val="hybridMultilevel"/>
    <w:tmpl w:val="69AC679E"/>
    <w:lvl w:ilvl="0" w:tplc="F552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6FA7"/>
    <w:multiLevelType w:val="hybridMultilevel"/>
    <w:tmpl w:val="5122E174"/>
    <w:lvl w:ilvl="0" w:tplc="D144D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43C9F"/>
    <w:multiLevelType w:val="hybridMultilevel"/>
    <w:tmpl w:val="A6521C3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5905C28"/>
    <w:multiLevelType w:val="hybridMultilevel"/>
    <w:tmpl w:val="7C5E9A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D03FC"/>
    <w:multiLevelType w:val="hybridMultilevel"/>
    <w:tmpl w:val="28DE47FE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AAB4934"/>
    <w:multiLevelType w:val="hybridMultilevel"/>
    <w:tmpl w:val="3BA47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6094"/>
    <w:multiLevelType w:val="hybridMultilevel"/>
    <w:tmpl w:val="BFBE66EC"/>
    <w:lvl w:ilvl="0" w:tplc="D144D6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B61558"/>
    <w:multiLevelType w:val="hybridMultilevel"/>
    <w:tmpl w:val="1988EBF0"/>
    <w:lvl w:ilvl="0" w:tplc="D144D66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6AA5152F"/>
    <w:multiLevelType w:val="hybridMultilevel"/>
    <w:tmpl w:val="A7061C5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2DF3867"/>
    <w:multiLevelType w:val="hybridMultilevel"/>
    <w:tmpl w:val="EF8C6960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76BF4C98"/>
    <w:multiLevelType w:val="hybridMultilevel"/>
    <w:tmpl w:val="4B1CC29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8D2"/>
    <w:rsid w:val="00000C73"/>
    <w:rsid w:val="00037068"/>
    <w:rsid w:val="0005310D"/>
    <w:rsid w:val="00070E26"/>
    <w:rsid w:val="00093D66"/>
    <w:rsid w:val="000B58E5"/>
    <w:rsid w:val="000B7007"/>
    <w:rsid w:val="000D114D"/>
    <w:rsid w:val="000E2761"/>
    <w:rsid w:val="000F2510"/>
    <w:rsid w:val="001157F7"/>
    <w:rsid w:val="0018219A"/>
    <w:rsid w:val="00183770"/>
    <w:rsid w:val="001966B3"/>
    <w:rsid w:val="001A409D"/>
    <w:rsid w:val="001E645D"/>
    <w:rsid w:val="001F3C6E"/>
    <w:rsid w:val="002073E6"/>
    <w:rsid w:val="002401AB"/>
    <w:rsid w:val="00246210"/>
    <w:rsid w:val="00251537"/>
    <w:rsid w:val="00261057"/>
    <w:rsid w:val="00274165"/>
    <w:rsid w:val="00294BAB"/>
    <w:rsid w:val="002A7504"/>
    <w:rsid w:val="002B46CA"/>
    <w:rsid w:val="002B60D5"/>
    <w:rsid w:val="00330EB9"/>
    <w:rsid w:val="00332EEB"/>
    <w:rsid w:val="00336615"/>
    <w:rsid w:val="00340932"/>
    <w:rsid w:val="003650B7"/>
    <w:rsid w:val="00384AAE"/>
    <w:rsid w:val="00390CE6"/>
    <w:rsid w:val="003D6632"/>
    <w:rsid w:val="003D7925"/>
    <w:rsid w:val="003F3F5D"/>
    <w:rsid w:val="00432EDC"/>
    <w:rsid w:val="004465A6"/>
    <w:rsid w:val="00446C56"/>
    <w:rsid w:val="00471B33"/>
    <w:rsid w:val="00482572"/>
    <w:rsid w:val="00492F53"/>
    <w:rsid w:val="0049384A"/>
    <w:rsid w:val="004B415A"/>
    <w:rsid w:val="004B65DE"/>
    <w:rsid w:val="004C09C5"/>
    <w:rsid w:val="004E4A3B"/>
    <w:rsid w:val="00504D8C"/>
    <w:rsid w:val="0052042D"/>
    <w:rsid w:val="00557014"/>
    <w:rsid w:val="00572B45"/>
    <w:rsid w:val="00580F7D"/>
    <w:rsid w:val="00584C89"/>
    <w:rsid w:val="005A3478"/>
    <w:rsid w:val="005C60A6"/>
    <w:rsid w:val="005D08A2"/>
    <w:rsid w:val="005E348B"/>
    <w:rsid w:val="005F20C4"/>
    <w:rsid w:val="00633D1B"/>
    <w:rsid w:val="0064532B"/>
    <w:rsid w:val="006459E6"/>
    <w:rsid w:val="00652716"/>
    <w:rsid w:val="00661044"/>
    <w:rsid w:val="006834AE"/>
    <w:rsid w:val="00683A34"/>
    <w:rsid w:val="006856DF"/>
    <w:rsid w:val="00685DD0"/>
    <w:rsid w:val="00694150"/>
    <w:rsid w:val="006A2A4F"/>
    <w:rsid w:val="006B2A29"/>
    <w:rsid w:val="006C2619"/>
    <w:rsid w:val="006C2BA9"/>
    <w:rsid w:val="006E1225"/>
    <w:rsid w:val="006E3820"/>
    <w:rsid w:val="006F0647"/>
    <w:rsid w:val="006F087A"/>
    <w:rsid w:val="00720B03"/>
    <w:rsid w:val="00737999"/>
    <w:rsid w:val="0074286E"/>
    <w:rsid w:val="00750F1F"/>
    <w:rsid w:val="00756146"/>
    <w:rsid w:val="007578C1"/>
    <w:rsid w:val="00777424"/>
    <w:rsid w:val="007E2BAD"/>
    <w:rsid w:val="00816B55"/>
    <w:rsid w:val="0084532A"/>
    <w:rsid w:val="00845A72"/>
    <w:rsid w:val="008670FA"/>
    <w:rsid w:val="00867ACC"/>
    <w:rsid w:val="008B6DEB"/>
    <w:rsid w:val="00910928"/>
    <w:rsid w:val="00914AB2"/>
    <w:rsid w:val="009213AF"/>
    <w:rsid w:val="00925ADB"/>
    <w:rsid w:val="0094207B"/>
    <w:rsid w:val="00A02449"/>
    <w:rsid w:val="00A0719D"/>
    <w:rsid w:val="00A11CE8"/>
    <w:rsid w:val="00A1384A"/>
    <w:rsid w:val="00A1549A"/>
    <w:rsid w:val="00A308D2"/>
    <w:rsid w:val="00A30B0B"/>
    <w:rsid w:val="00A41901"/>
    <w:rsid w:val="00A46791"/>
    <w:rsid w:val="00A573C4"/>
    <w:rsid w:val="00AA4FA4"/>
    <w:rsid w:val="00AA516F"/>
    <w:rsid w:val="00AB01D9"/>
    <w:rsid w:val="00AC36AB"/>
    <w:rsid w:val="00AD6337"/>
    <w:rsid w:val="00AF5718"/>
    <w:rsid w:val="00B11E52"/>
    <w:rsid w:val="00B22814"/>
    <w:rsid w:val="00B324BD"/>
    <w:rsid w:val="00B55DBE"/>
    <w:rsid w:val="00B65C4B"/>
    <w:rsid w:val="00B74D1C"/>
    <w:rsid w:val="00B82B0D"/>
    <w:rsid w:val="00BA3800"/>
    <w:rsid w:val="00BA7711"/>
    <w:rsid w:val="00BB03FD"/>
    <w:rsid w:val="00BB0D0D"/>
    <w:rsid w:val="00BB0F79"/>
    <w:rsid w:val="00BB293D"/>
    <w:rsid w:val="00BD2071"/>
    <w:rsid w:val="00BD298C"/>
    <w:rsid w:val="00BF1BEA"/>
    <w:rsid w:val="00C535AE"/>
    <w:rsid w:val="00C557FD"/>
    <w:rsid w:val="00C57C55"/>
    <w:rsid w:val="00C727E7"/>
    <w:rsid w:val="00C74851"/>
    <w:rsid w:val="00C768C9"/>
    <w:rsid w:val="00C93130"/>
    <w:rsid w:val="00CA6C46"/>
    <w:rsid w:val="00CD1AB1"/>
    <w:rsid w:val="00CD7818"/>
    <w:rsid w:val="00CE56F7"/>
    <w:rsid w:val="00CF20B7"/>
    <w:rsid w:val="00CF3096"/>
    <w:rsid w:val="00D05C82"/>
    <w:rsid w:val="00D12578"/>
    <w:rsid w:val="00D72099"/>
    <w:rsid w:val="00D833BE"/>
    <w:rsid w:val="00D9386E"/>
    <w:rsid w:val="00DA719D"/>
    <w:rsid w:val="00DE5E76"/>
    <w:rsid w:val="00E137EB"/>
    <w:rsid w:val="00E14B19"/>
    <w:rsid w:val="00E4168F"/>
    <w:rsid w:val="00E553FE"/>
    <w:rsid w:val="00E94986"/>
    <w:rsid w:val="00E973A5"/>
    <w:rsid w:val="00EA4D69"/>
    <w:rsid w:val="00EB3A15"/>
    <w:rsid w:val="00EF28CF"/>
    <w:rsid w:val="00F0174C"/>
    <w:rsid w:val="00F04193"/>
    <w:rsid w:val="00F15D04"/>
    <w:rsid w:val="00F17A75"/>
    <w:rsid w:val="00F32262"/>
    <w:rsid w:val="00F40A13"/>
    <w:rsid w:val="00F6303B"/>
    <w:rsid w:val="00F64990"/>
    <w:rsid w:val="00F730CD"/>
    <w:rsid w:val="00F763B0"/>
    <w:rsid w:val="00F841ED"/>
    <w:rsid w:val="00F956D3"/>
    <w:rsid w:val="00FA125E"/>
    <w:rsid w:val="00FA2A50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51F0"/>
  <w15:docId w15:val="{92137AF4-923E-480A-AD2A-3A496BD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1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7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6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Joanna Malinowska</cp:lastModifiedBy>
  <cp:revision>56</cp:revision>
  <cp:lastPrinted>2020-03-10T10:34:00Z</cp:lastPrinted>
  <dcterms:created xsi:type="dcterms:W3CDTF">2017-03-08T09:53:00Z</dcterms:created>
  <dcterms:modified xsi:type="dcterms:W3CDTF">2020-03-11T07:58:00Z</dcterms:modified>
</cp:coreProperties>
</file>