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91BB" w14:textId="04B0A954" w:rsidR="00F64990" w:rsidRDefault="00A308D2" w:rsidP="00A308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Sadlinki, dnia </w:t>
      </w:r>
      <w:r w:rsidR="000B58E5">
        <w:rPr>
          <w:rFonts w:ascii="Times New Roman" w:hAnsi="Times New Roman" w:cs="Times New Roman"/>
          <w:sz w:val="24"/>
          <w:szCs w:val="24"/>
        </w:rPr>
        <w:t>1</w:t>
      </w:r>
      <w:r w:rsidR="00373F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E52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B58E5">
        <w:rPr>
          <w:rFonts w:ascii="Times New Roman" w:hAnsi="Times New Roman" w:cs="Times New Roman"/>
          <w:sz w:val="24"/>
          <w:szCs w:val="24"/>
        </w:rPr>
        <w:t>2</w:t>
      </w:r>
      <w:r w:rsidR="00D1326B">
        <w:rPr>
          <w:rFonts w:ascii="Times New Roman" w:hAnsi="Times New Roman" w:cs="Times New Roman"/>
          <w:sz w:val="24"/>
          <w:szCs w:val="24"/>
        </w:rPr>
        <w:t>2</w:t>
      </w:r>
    </w:p>
    <w:p w14:paraId="76CB8C16" w14:textId="675310B3" w:rsidR="00A308D2" w:rsidRDefault="006459E6" w:rsidP="00A3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PŚP</w:t>
      </w:r>
      <w:r w:rsidR="00A308D2">
        <w:rPr>
          <w:rFonts w:ascii="Times New Roman" w:hAnsi="Times New Roman" w:cs="Times New Roman"/>
          <w:sz w:val="24"/>
          <w:szCs w:val="24"/>
        </w:rPr>
        <w:t>.3023.1.20</w:t>
      </w:r>
      <w:r w:rsidR="000B58E5">
        <w:rPr>
          <w:rFonts w:ascii="Times New Roman" w:hAnsi="Times New Roman" w:cs="Times New Roman"/>
          <w:sz w:val="24"/>
          <w:szCs w:val="24"/>
        </w:rPr>
        <w:t>2</w:t>
      </w:r>
      <w:r w:rsidR="00D1326B">
        <w:rPr>
          <w:rFonts w:ascii="Times New Roman" w:hAnsi="Times New Roman" w:cs="Times New Roman"/>
          <w:sz w:val="24"/>
          <w:szCs w:val="24"/>
        </w:rPr>
        <w:t>2</w:t>
      </w:r>
    </w:p>
    <w:p w14:paraId="79CA1ECA" w14:textId="77777777" w:rsidR="00A308D2" w:rsidRDefault="00A308D2" w:rsidP="00A308D2">
      <w:pPr>
        <w:rPr>
          <w:rFonts w:ascii="Times New Roman" w:hAnsi="Times New Roman" w:cs="Times New Roman"/>
          <w:sz w:val="24"/>
          <w:szCs w:val="24"/>
        </w:rPr>
      </w:pPr>
    </w:p>
    <w:p w14:paraId="5A0C181A" w14:textId="77777777" w:rsidR="00A308D2" w:rsidRDefault="00A308D2" w:rsidP="00A30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8D2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1D058CDE" w14:textId="44BEA1EB" w:rsidR="00A308D2" w:rsidRDefault="00A308D2" w:rsidP="00A308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 stanie mienia komunalnego Gminy Sadlinki na dzień 31 grudnia 20</w:t>
      </w:r>
      <w:r w:rsidR="00373F8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1326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roku</w:t>
      </w:r>
    </w:p>
    <w:p w14:paraId="78F9D7F1" w14:textId="77777777" w:rsidR="00A308D2" w:rsidRDefault="00A308D2" w:rsidP="00A308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3DE3AB4" w14:textId="51182569" w:rsidR="00A308D2" w:rsidRDefault="00A308D2" w:rsidP="00A30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Informacja o składnikach mienia komunalnego oraz o sposobach nabycia tego mienia określonych w rozdz. 5 ustawy z dnia 8 marca 1990 r. o samorządzie gminnym (Dz. U. z 20</w:t>
      </w:r>
      <w:r w:rsidR="00B31C30">
        <w:rPr>
          <w:rFonts w:ascii="Times New Roman" w:hAnsi="Times New Roman" w:cs="Times New Roman"/>
          <w:sz w:val="24"/>
          <w:szCs w:val="24"/>
        </w:rPr>
        <w:t>2</w:t>
      </w:r>
      <w:r w:rsidR="009D63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9D630A">
        <w:rPr>
          <w:rFonts w:ascii="Times New Roman" w:hAnsi="Times New Roman" w:cs="Times New Roman"/>
          <w:sz w:val="24"/>
          <w:szCs w:val="24"/>
        </w:rPr>
        <w:t>559</w:t>
      </w:r>
      <w:r w:rsidR="00B31C30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 xml:space="preserve">) sporządzona stosownie do przepisu art. 267 ust.1 pkt. 3 ustawy z dnia 27 sierpnia 2009 r. o finansach publicznych (Dz. U. </w:t>
      </w:r>
      <w:r w:rsidR="004465A6">
        <w:rPr>
          <w:rFonts w:ascii="Times New Roman" w:hAnsi="Times New Roman" w:cs="Times New Roman"/>
          <w:sz w:val="24"/>
          <w:szCs w:val="24"/>
        </w:rPr>
        <w:t>z 20</w:t>
      </w:r>
      <w:r w:rsidR="00B31C30">
        <w:rPr>
          <w:rFonts w:ascii="Times New Roman" w:hAnsi="Times New Roman" w:cs="Times New Roman"/>
          <w:sz w:val="24"/>
          <w:szCs w:val="24"/>
        </w:rPr>
        <w:t>21</w:t>
      </w:r>
      <w:r w:rsidR="004465A6">
        <w:rPr>
          <w:rFonts w:ascii="Times New Roman" w:hAnsi="Times New Roman" w:cs="Times New Roman"/>
          <w:sz w:val="24"/>
          <w:szCs w:val="24"/>
        </w:rPr>
        <w:t xml:space="preserve"> r. poz. </w:t>
      </w:r>
      <w:r w:rsidR="00B31C30">
        <w:rPr>
          <w:rFonts w:ascii="Times New Roman" w:hAnsi="Times New Roman" w:cs="Times New Roman"/>
          <w:sz w:val="24"/>
          <w:szCs w:val="24"/>
        </w:rPr>
        <w:t>305</w:t>
      </w:r>
      <w:r w:rsidR="000C0BF7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4465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ED280" w14:textId="1B394A87" w:rsidR="00AB01D9" w:rsidRDefault="00AB01D9" w:rsidP="00A30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Stan wyjściowy mienia komunalnego Gminy Sadlinki według danych na dzień 31 grudnia 20</w:t>
      </w:r>
      <w:r w:rsidR="00B31C30">
        <w:rPr>
          <w:rFonts w:ascii="Times New Roman" w:hAnsi="Times New Roman" w:cs="Times New Roman"/>
          <w:sz w:val="24"/>
          <w:szCs w:val="24"/>
        </w:rPr>
        <w:t>2</w:t>
      </w:r>
      <w:r w:rsidR="00D132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wynosi</w:t>
      </w:r>
      <w:r w:rsidR="00661044">
        <w:rPr>
          <w:rFonts w:ascii="Times New Roman" w:hAnsi="Times New Roman" w:cs="Times New Roman"/>
          <w:sz w:val="24"/>
          <w:szCs w:val="24"/>
        </w:rPr>
        <w:t xml:space="preserve"> </w:t>
      </w:r>
      <w:r w:rsidR="001D54A3">
        <w:rPr>
          <w:rFonts w:ascii="Times New Roman" w:hAnsi="Times New Roman" w:cs="Times New Roman"/>
          <w:sz w:val="24"/>
          <w:szCs w:val="24"/>
        </w:rPr>
        <w:t>2 805 202,</w:t>
      </w:r>
      <w:r w:rsidR="001A2BF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m². Podział mienia komunalnego na zasadnicze grupy przedstawia się następująco:</w:t>
      </w:r>
    </w:p>
    <w:p w14:paraId="5F5E3A6F" w14:textId="4D145CF4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grunty orne – </w:t>
      </w:r>
      <w:r w:rsidR="006459E6">
        <w:rPr>
          <w:rFonts w:ascii="Times New Roman" w:hAnsi="Times New Roman" w:cs="Times New Roman"/>
          <w:sz w:val="24"/>
          <w:szCs w:val="24"/>
        </w:rPr>
        <w:t>3</w:t>
      </w:r>
      <w:r w:rsidR="001D54A3">
        <w:rPr>
          <w:rFonts w:ascii="Times New Roman" w:hAnsi="Times New Roman" w:cs="Times New Roman"/>
          <w:sz w:val="24"/>
          <w:szCs w:val="24"/>
        </w:rPr>
        <w:t>46 630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CF4AE88" w14:textId="6A3D861C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sady – </w:t>
      </w:r>
      <w:r w:rsidR="003234C6">
        <w:rPr>
          <w:rFonts w:ascii="Times New Roman" w:hAnsi="Times New Roman" w:cs="Times New Roman"/>
          <w:sz w:val="24"/>
          <w:szCs w:val="24"/>
        </w:rPr>
        <w:t>19 578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11D87B10" w14:textId="7AFA699C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łąki trwałe – </w:t>
      </w:r>
      <w:r w:rsidR="003234C6">
        <w:rPr>
          <w:rFonts w:ascii="Times New Roman" w:hAnsi="Times New Roman" w:cs="Times New Roman"/>
          <w:sz w:val="24"/>
          <w:szCs w:val="24"/>
        </w:rPr>
        <w:t>68 032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8F5DE9E" w14:textId="147C345C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pastwiska trwałe – </w:t>
      </w:r>
      <w:r w:rsidR="006459E6">
        <w:rPr>
          <w:rFonts w:ascii="Times New Roman" w:hAnsi="Times New Roman" w:cs="Times New Roman"/>
          <w:sz w:val="24"/>
          <w:szCs w:val="24"/>
        </w:rPr>
        <w:t>4</w:t>
      </w:r>
      <w:r w:rsidR="001A2BFA">
        <w:rPr>
          <w:rFonts w:ascii="Times New Roman" w:hAnsi="Times New Roman" w:cs="Times New Roman"/>
          <w:sz w:val="24"/>
          <w:szCs w:val="24"/>
        </w:rPr>
        <w:t>1 199</w:t>
      </w:r>
      <w:r>
        <w:rPr>
          <w:rFonts w:ascii="Times New Roman" w:hAnsi="Times New Roman" w:cs="Times New Roman"/>
          <w:sz w:val="24"/>
          <w:szCs w:val="24"/>
        </w:rPr>
        <w:t xml:space="preserve"> m²;</w:t>
      </w:r>
    </w:p>
    <w:p w14:paraId="4B6A2A04" w14:textId="1ECF1129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grunty </w:t>
      </w:r>
      <w:r w:rsidR="00246210">
        <w:rPr>
          <w:rFonts w:ascii="Times New Roman" w:hAnsi="Times New Roman" w:cs="Times New Roman"/>
          <w:sz w:val="24"/>
          <w:szCs w:val="24"/>
        </w:rPr>
        <w:t>rolne</w:t>
      </w:r>
      <w:r>
        <w:rPr>
          <w:rFonts w:ascii="Times New Roman" w:hAnsi="Times New Roman" w:cs="Times New Roman"/>
          <w:sz w:val="24"/>
          <w:szCs w:val="24"/>
        </w:rPr>
        <w:t xml:space="preserve"> zabudowane – </w:t>
      </w:r>
      <w:r w:rsidR="000B58E5">
        <w:rPr>
          <w:rFonts w:ascii="Times New Roman" w:hAnsi="Times New Roman" w:cs="Times New Roman"/>
          <w:sz w:val="24"/>
          <w:szCs w:val="24"/>
        </w:rPr>
        <w:t>10 895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42DAB465" w14:textId="38E25C3E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grunty pod rowami – </w:t>
      </w:r>
      <w:r w:rsidR="00D05C82">
        <w:rPr>
          <w:rFonts w:ascii="Times New Roman" w:hAnsi="Times New Roman" w:cs="Times New Roman"/>
          <w:sz w:val="24"/>
          <w:szCs w:val="24"/>
        </w:rPr>
        <w:t>16</w:t>
      </w:r>
      <w:r w:rsidR="000B58E5">
        <w:rPr>
          <w:rFonts w:ascii="Times New Roman" w:hAnsi="Times New Roman" w:cs="Times New Roman"/>
          <w:sz w:val="24"/>
          <w:szCs w:val="24"/>
        </w:rPr>
        <w:t xml:space="preserve">4 </w:t>
      </w:r>
      <w:r w:rsidR="003234C6">
        <w:rPr>
          <w:rFonts w:ascii="Times New Roman" w:hAnsi="Times New Roman" w:cs="Times New Roman"/>
          <w:sz w:val="24"/>
          <w:szCs w:val="24"/>
        </w:rPr>
        <w:t>657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43982E6C" w14:textId="47255B8F" w:rsidR="00816B55" w:rsidRDefault="00816B55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grunty zadrzewione i zakrzewione na użytkach rolnych – </w:t>
      </w:r>
      <w:r w:rsidR="001D54A3">
        <w:rPr>
          <w:rFonts w:ascii="Times New Roman" w:hAnsi="Times New Roman" w:cs="Times New Roman"/>
          <w:sz w:val="24"/>
          <w:szCs w:val="24"/>
        </w:rPr>
        <w:t>6 698</w:t>
      </w:r>
      <w:r>
        <w:rPr>
          <w:rFonts w:ascii="Times New Roman" w:hAnsi="Times New Roman" w:cs="Times New Roman"/>
          <w:sz w:val="24"/>
          <w:szCs w:val="24"/>
        </w:rPr>
        <w:t xml:space="preserve"> m²,</w:t>
      </w:r>
    </w:p>
    <w:p w14:paraId="5B475178" w14:textId="3DFF8162" w:rsidR="00AB01D9" w:rsidRDefault="00B55DBE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lasy – </w:t>
      </w:r>
      <w:r w:rsidR="00910928">
        <w:rPr>
          <w:rFonts w:ascii="Times New Roman" w:hAnsi="Times New Roman" w:cs="Times New Roman"/>
          <w:sz w:val="24"/>
          <w:szCs w:val="24"/>
        </w:rPr>
        <w:t>5</w:t>
      </w:r>
      <w:r w:rsidR="001D54A3">
        <w:rPr>
          <w:rFonts w:ascii="Times New Roman" w:hAnsi="Times New Roman" w:cs="Times New Roman"/>
          <w:sz w:val="24"/>
          <w:szCs w:val="24"/>
        </w:rPr>
        <w:t>2 297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0E13616C" w14:textId="3AA23353" w:rsidR="002103E9" w:rsidRDefault="002103E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 zadrzewione i zakrzewione – 5 503 m²,</w:t>
      </w:r>
    </w:p>
    <w:p w14:paraId="4B529BA2" w14:textId="3D28C08F" w:rsidR="00B55DBE" w:rsidRDefault="00B55DBE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tereny mieszkaniowe – </w:t>
      </w:r>
      <w:r w:rsidR="00D05C82">
        <w:rPr>
          <w:rFonts w:ascii="Times New Roman" w:hAnsi="Times New Roman" w:cs="Times New Roman"/>
          <w:sz w:val="24"/>
          <w:szCs w:val="24"/>
        </w:rPr>
        <w:t>2</w:t>
      </w:r>
      <w:r w:rsidR="000B58E5">
        <w:rPr>
          <w:rFonts w:ascii="Times New Roman" w:hAnsi="Times New Roman" w:cs="Times New Roman"/>
          <w:sz w:val="24"/>
          <w:szCs w:val="24"/>
        </w:rPr>
        <w:t xml:space="preserve">4 </w:t>
      </w:r>
      <w:r w:rsidR="00F56C0E">
        <w:rPr>
          <w:rFonts w:ascii="Times New Roman" w:hAnsi="Times New Roman" w:cs="Times New Roman"/>
          <w:sz w:val="24"/>
          <w:szCs w:val="24"/>
        </w:rPr>
        <w:t>665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B296580" w14:textId="77777777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BE">
        <w:rPr>
          <w:rFonts w:ascii="Times New Roman" w:hAnsi="Times New Roman" w:cs="Times New Roman"/>
          <w:sz w:val="24"/>
          <w:szCs w:val="24"/>
        </w:rPr>
        <w:t xml:space="preserve">tereny przemysłowe – </w:t>
      </w:r>
      <w:r w:rsidR="00D05C82">
        <w:rPr>
          <w:rFonts w:ascii="Times New Roman" w:hAnsi="Times New Roman" w:cs="Times New Roman"/>
          <w:sz w:val="24"/>
          <w:szCs w:val="24"/>
        </w:rPr>
        <w:t>2 086</w:t>
      </w:r>
      <w:r w:rsidR="00B55DBE"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E27BC90" w14:textId="4ACAE865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BE">
        <w:rPr>
          <w:rFonts w:ascii="Times New Roman" w:hAnsi="Times New Roman" w:cs="Times New Roman"/>
          <w:sz w:val="24"/>
          <w:szCs w:val="24"/>
        </w:rPr>
        <w:t>inne tereny zabudowane – 5</w:t>
      </w:r>
      <w:r w:rsidR="000B58E5">
        <w:rPr>
          <w:rFonts w:ascii="Times New Roman" w:hAnsi="Times New Roman" w:cs="Times New Roman"/>
          <w:sz w:val="24"/>
          <w:szCs w:val="24"/>
        </w:rPr>
        <w:t xml:space="preserve">8 </w:t>
      </w:r>
      <w:r w:rsidR="001A2BFA">
        <w:rPr>
          <w:rFonts w:ascii="Times New Roman" w:hAnsi="Times New Roman" w:cs="Times New Roman"/>
          <w:sz w:val="24"/>
          <w:szCs w:val="24"/>
        </w:rPr>
        <w:t>686</w:t>
      </w:r>
      <w:r w:rsidR="00B55DBE"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1579AAB8" w14:textId="6AFB0614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BE">
        <w:rPr>
          <w:rFonts w:ascii="Times New Roman" w:hAnsi="Times New Roman" w:cs="Times New Roman"/>
          <w:sz w:val="24"/>
          <w:szCs w:val="24"/>
        </w:rPr>
        <w:t xml:space="preserve">zurbanizowane tereny niezabudowane – </w:t>
      </w:r>
      <w:r w:rsidR="00D05C82">
        <w:rPr>
          <w:rFonts w:ascii="Times New Roman" w:hAnsi="Times New Roman" w:cs="Times New Roman"/>
          <w:sz w:val="24"/>
          <w:szCs w:val="24"/>
        </w:rPr>
        <w:t>1</w:t>
      </w:r>
      <w:r w:rsidR="00715ED4">
        <w:rPr>
          <w:rFonts w:ascii="Times New Roman" w:hAnsi="Times New Roman" w:cs="Times New Roman"/>
          <w:sz w:val="24"/>
          <w:szCs w:val="24"/>
        </w:rPr>
        <w:t>3 348</w:t>
      </w:r>
      <w:r w:rsidR="00B55DBE"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7797167A" w14:textId="77777777" w:rsidR="00910928" w:rsidRDefault="009213AF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10928">
        <w:rPr>
          <w:rFonts w:ascii="Times New Roman" w:hAnsi="Times New Roman" w:cs="Times New Roman"/>
          <w:sz w:val="24"/>
          <w:szCs w:val="24"/>
        </w:rPr>
        <w:t>ereny rekreacyjno – wypoczynkowe – 3 100 m²,</w:t>
      </w:r>
    </w:p>
    <w:p w14:paraId="7A464B04" w14:textId="77777777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4A">
        <w:rPr>
          <w:rFonts w:ascii="Times New Roman" w:hAnsi="Times New Roman" w:cs="Times New Roman"/>
          <w:sz w:val="24"/>
          <w:szCs w:val="24"/>
        </w:rPr>
        <w:t xml:space="preserve">  </w:t>
      </w:r>
      <w:r w:rsidR="00B55DBE" w:rsidRPr="00A1384A">
        <w:rPr>
          <w:rFonts w:ascii="Times New Roman" w:hAnsi="Times New Roman" w:cs="Times New Roman"/>
          <w:sz w:val="24"/>
          <w:szCs w:val="24"/>
        </w:rPr>
        <w:t>użytki kopalne – 40 m²</w:t>
      </w:r>
      <w:r w:rsidR="00580F7D" w:rsidRPr="00A1384A">
        <w:rPr>
          <w:rFonts w:ascii="Times New Roman" w:hAnsi="Times New Roman" w:cs="Times New Roman"/>
          <w:sz w:val="24"/>
          <w:szCs w:val="24"/>
        </w:rPr>
        <w:t>,</w:t>
      </w:r>
    </w:p>
    <w:p w14:paraId="75B8CCAA" w14:textId="121559C3" w:rsidR="001A409D" w:rsidRDefault="001A409D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drogi – </w:t>
      </w:r>
      <w:r w:rsidR="00F56C0E">
        <w:rPr>
          <w:rFonts w:ascii="Times New Roman" w:hAnsi="Times New Roman" w:cs="Times New Roman"/>
          <w:sz w:val="24"/>
          <w:szCs w:val="24"/>
        </w:rPr>
        <w:t>1 901 330,00</w:t>
      </w:r>
      <w:r>
        <w:rPr>
          <w:rFonts w:ascii="Times New Roman" w:hAnsi="Times New Roman" w:cs="Times New Roman"/>
          <w:sz w:val="24"/>
          <w:szCs w:val="24"/>
        </w:rPr>
        <w:t xml:space="preserve"> m²,</w:t>
      </w:r>
    </w:p>
    <w:p w14:paraId="4D908B78" w14:textId="77777777" w:rsidR="00B55DBE" w:rsidRDefault="00B55DBE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tereny różne – </w:t>
      </w:r>
      <w:r w:rsidR="00D05C82">
        <w:rPr>
          <w:rFonts w:ascii="Times New Roman" w:hAnsi="Times New Roman" w:cs="Times New Roman"/>
          <w:sz w:val="24"/>
          <w:szCs w:val="24"/>
        </w:rPr>
        <w:t>4 330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D436238" w14:textId="0AD9FC18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6E">
        <w:rPr>
          <w:rFonts w:ascii="Times New Roman" w:hAnsi="Times New Roman" w:cs="Times New Roman"/>
          <w:sz w:val="24"/>
          <w:szCs w:val="24"/>
        </w:rPr>
        <w:t xml:space="preserve">nieużytki – </w:t>
      </w:r>
      <w:r w:rsidR="00910928">
        <w:rPr>
          <w:rFonts w:ascii="Times New Roman" w:hAnsi="Times New Roman" w:cs="Times New Roman"/>
          <w:sz w:val="24"/>
          <w:szCs w:val="24"/>
        </w:rPr>
        <w:t>59 500</w:t>
      </w:r>
      <w:r w:rsidR="00B55DBE">
        <w:rPr>
          <w:rFonts w:ascii="Times New Roman" w:hAnsi="Times New Roman" w:cs="Times New Roman"/>
          <w:sz w:val="24"/>
          <w:szCs w:val="24"/>
        </w:rPr>
        <w:t xml:space="preserve"> m²</w:t>
      </w:r>
      <w:r w:rsidR="000B58E5">
        <w:rPr>
          <w:rFonts w:ascii="Times New Roman" w:hAnsi="Times New Roman" w:cs="Times New Roman"/>
          <w:sz w:val="24"/>
          <w:szCs w:val="24"/>
        </w:rPr>
        <w:t>,</w:t>
      </w:r>
    </w:p>
    <w:p w14:paraId="67A8D8F1" w14:textId="54C4E30F" w:rsidR="000B58E5" w:rsidRDefault="000B58E5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tereny kolejowe – 28 131 m².</w:t>
      </w:r>
    </w:p>
    <w:p w14:paraId="5D1BE033" w14:textId="7DE48A13" w:rsidR="00E4168F" w:rsidRDefault="00E4168F" w:rsidP="005A34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986">
        <w:rPr>
          <w:rFonts w:ascii="Times New Roman" w:hAnsi="Times New Roman" w:cs="Times New Roman"/>
          <w:sz w:val="24"/>
          <w:szCs w:val="24"/>
        </w:rPr>
        <w:t xml:space="preserve">W okresie sprawozdawczym gmina sprzedała </w:t>
      </w:r>
      <w:r w:rsidR="00931E9C">
        <w:rPr>
          <w:rFonts w:ascii="Times New Roman" w:hAnsi="Times New Roman" w:cs="Times New Roman"/>
          <w:sz w:val="24"/>
          <w:szCs w:val="24"/>
        </w:rPr>
        <w:t>cztery</w:t>
      </w:r>
      <w:r w:rsidR="005A3478">
        <w:rPr>
          <w:rFonts w:ascii="Times New Roman" w:hAnsi="Times New Roman" w:cs="Times New Roman"/>
          <w:sz w:val="24"/>
          <w:szCs w:val="24"/>
        </w:rPr>
        <w:t xml:space="preserve"> </w:t>
      </w:r>
      <w:r w:rsidR="00F841ED" w:rsidRPr="00E94986">
        <w:rPr>
          <w:rFonts w:ascii="Times New Roman" w:hAnsi="Times New Roman" w:cs="Times New Roman"/>
          <w:sz w:val="24"/>
          <w:szCs w:val="24"/>
        </w:rPr>
        <w:t>nieruchomości gruntow</w:t>
      </w:r>
      <w:r w:rsidR="00931E9C">
        <w:rPr>
          <w:rFonts w:ascii="Times New Roman" w:hAnsi="Times New Roman" w:cs="Times New Roman"/>
          <w:sz w:val="24"/>
          <w:szCs w:val="24"/>
        </w:rPr>
        <w:t>e</w:t>
      </w:r>
      <w:r w:rsidR="00F841ED" w:rsidRPr="00E94986">
        <w:rPr>
          <w:rFonts w:ascii="Times New Roman" w:hAnsi="Times New Roman" w:cs="Times New Roman"/>
          <w:sz w:val="24"/>
          <w:szCs w:val="24"/>
        </w:rPr>
        <w:t xml:space="preserve"> </w:t>
      </w:r>
      <w:r w:rsidRPr="00E94986">
        <w:rPr>
          <w:rFonts w:ascii="Times New Roman" w:hAnsi="Times New Roman" w:cs="Times New Roman"/>
          <w:sz w:val="24"/>
          <w:szCs w:val="24"/>
        </w:rPr>
        <w:t xml:space="preserve">o łącznej powierzchni </w:t>
      </w:r>
      <w:r w:rsidR="00963C05">
        <w:rPr>
          <w:rFonts w:ascii="Times New Roman" w:hAnsi="Times New Roman" w:cs="Times New Roman"/>
          <w:sz w:val="24"/>
          <w:szCs w:val="24"/>
        </w:rPr>
        <w:t>23 611</w:t>
      </w:r>
      <w:r w:rsidRPr="00E94986">
        <w:rPr>
          <w:rFonts w:ascii="Times New Roman" w:hAnsi="Times New Roman" w:cs="Times New Roman"/>
          <w:sz w:val="24"/>
          <w:szCs w:val="24"/>
        </w:rPr>
        <w:t xml:space="preserve"> </w:t>
      </w:r>
      <w:r w:rsidR="00000C73" w:rsidRPr="00E94986">
        <w:rPr>
          <w:rFonts w:ascii="Times New Roman" w:hAnsi="Times New Roman" w:cs="Times New Roman"/>
          <w:sz w:val="24"/>
          <w:szCs w:val="24"/>
        </w:rPr>
        <w:t>m²</w:t>
      </w:r>
      <w:r w:rsidR="00F841ED" w:rsidRPr="00E94986">
        <w:rPr>
          <w:rFonts w:ascii="Times New Roman" w:hAnsi="Times New Roman" w:cs="Times New Roman"/>
          <w:sz w:val="24"/>
          <w:szCs w:val="24"/>
        </w:rPr>
        <w:t>,</w:t>
      </w:r>
      <w:r w:rsidR="0018219A" w:rsidRPr="00E94986">
        <w:rPr>
          <w:rFonts w:ascii="Times New Roman" w:hAnsi="Times New Roman" w:cs="Times New Roman"/>
          <w:sz w:val="24"/>
          <w:szCs w:val="24"/>
        </w:rPr>
        <w:t xml:space="preserve"> </w:t>
      </w:r>
      <w:r w:rsidR="00F841ED" w:rsidRPr="00E94986">
        <w:rPr>
          <w:rFonts w:ascii="Times New Roman" w:hAnsi="Times New Roman" w:cs="Times New Roman"/>
          <w:sz w:val="24"/>
          <w:szCs w:val="24"/>
        </w:rPr>
        <w:t>nabyto</w:t>
      </w:r>
      <w:r w:rsidR="00183770" w:rsidRPr="00E94986">
        <w:rPr>
          <w:rFonts w:ascii="Times New Roman" w:hAnsi="Times New Roman" w:cs="Times New Roman"/>
          <w:sz w:val="24"/>
          <w:szCs w:val="24"/>
        </w:rPr>
        <w:t xml:space="preserve"> </w:t>
      </w:r>
      <w:r w:rsidR="00CF711C">
        <w:rPr>
          <w:rFonts w:ascii="Times New Roman" w:hAnsi="Times New Roman" w:cs="Times New Roman"/>
          <w:sz w:val="24"/>
          <w:szCs w:val="24"/>
        </w:rPr>
        <w:t>jedną</w:t>
      </w:r>
      <w:r w:rsidR="005A3478">
        <w:rPr>
          <w:rFonts w:ascii="Times New Roman" w:hAnsi="Times New Roman" w:cs="Times New Roman"/>
          <w:sz w:val="24"/>
          <w:szCs w:val="24"/>
        </w:rPr>
        <w:t xml:space="preserve"> </w:t>
      </w:r>
      <w:r w:rsidR="00F841ED" w:rsidRPr="00E94986">
        <w:rPr>
          <w:rFonts w:ascii="Times New Roman" w:hAnsi="Times New Roman" w:cs="Times New Roman"/>
          <w:sz w:val="24"/>
          <w:szCs w:val="24"/>
        </w:rPr>
        <w:t>działk</w:t>
      </w:r>
      <w:r w:rsidR="00CF711C">
        <w:rPr>
          <w:rFonts w:ascii="Times New Roman" w:hAnsi="Times New Roman" w:cs="Times New Roman"/>
          <w:sz w:val="24"/>
          <w:szCs w:val="24"/>
        </w:rPr>
        <w:t>ę</w:t>
      </w:r>
      <w:r w:rsidR="00F841ED" w:rsidRPr="00E94986">
        <w:rPr>
          <w:rFonts w:ascii="Times New Roman" w:hAnsi="Times New Roman" w:cs="Times New Roman"/>
          <w:sz w:val="24"/>
          <w:szCs w:val="24"/>
        </w:rPr>
        <w:t xml:space="preserve"> o </w:t>
      </w:r>
      <w:r w:rsidR="005A3478">
        <w:rPr>
          <w:rFonts w:ascii="Times New Roman" w:hAnsi="Times New Roman" w:cs="Times New Roman"/>
          <w:sz w:val="24"/>
          <w:szCs w:val="24"/>
        </w:rPr>
        <w:t xml:space="preserve">łącznej </w:t>
      </w:r>
      <w:r w:rsidR="00F841ED" w:rsidRPr="00E94986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CF711C">
        <w:rPr>
          <w:rFonts w:ascii="Times New Roman" w:hAnsi="Times New Roman" w:cs="Times New Roman"/>
          <w:sz w:val="24"/>
          <w:szCs w:val="24"/>
        </w:rPr>
        <w:t>1100</w:t>
      </w:r>
      <w:r w:rsidR="00F841ED" w:rsidRPr="00E94986">
        <w:rPr>
          <w:rFonts w:ascii="Times New Roman" w:hAnsi="Times New Roman" w:cs="Times New Roman"/>
          <w:sz w:val="24"/>
          <w:szCs w:val="24"/>
        </w:rPr>
        <w:t xml:space="preserve"> m², </w:t>
      </w:r>
      <w:r w:rsidR="00F763B0">
        <w:rPr>
          <w:rFonts w:ascii="Times New Roman" w:hAnsi="Times New Roman" w:cs="Times New Roman"/>
          <w:sz w:val="24"/>
          <w:szCs w:val="24"/>
        </w:rPr>
        <w:t xml:space="preserve">dokonano </w:t>
      </w:r>
      <w:r w:rsidR="00CF711C">
        <w:rPr>
          <w:rFonts w:ascii="Times New Roman" w:hAnsi="Times New Roman" w:cs="Times New Roman"/>
          <w:sz w:val="24"/>
          <w:szCs w:val="24"/>
        </w:rPr>
        <w:t xml:space="preserve">przekazania jednej działki przez zasiedzenie, </w:t>
      </w:r>
      <w:r w:rsidR="005A3478">
        <w:rPr>
          <w:rFonts w:ascii="Times New Roman" w:hAnsi="Times New Roman" w:cs="Times New Roman"/>
          <w:sz w:val="24"/>
          <w:szCs w:val="24"/>
        </w:rPr>
        <w:t>o łącznej pow</w:t>
      </w:r>
      <w:r w:rsidR="00A0719D">
        <w:rPr>
          <w:rFonts w:ascii="Times New Roman" w:hAnsi="Times New Roman" w:cs="Times New Roman"/>
          <w:sz w:val="24"/>
          <w:szCs w:val="24"/>
        </w:rPr>
        <w:t xml:space="preserve">ierzchni </w:t>
      </w:r>
      <w:r w:rsidR="00CF711C">
        <w:rPr>
          <w:rFonts w:ascii="Times New Roman" w:hAnsi="Times New Roman" w:cs="Times New Roman"/>
          <w:sz w:val="24"/>
          <w:szCs w:val="24"/>
        </w:rPr>
        <w:t>3573</w:t>
      </w:r>
      <w:r w:rsidR="005A3478">
        <w:rPr>
          <w:rFonts w:ascii="Times New Roman" w:hAnsi="Times New Roman" w:cs="Times New Roman"/>
          <w:sz w:val="24"/>
          <w:szCs w:val="24"/>
        </w:rPr>
        <w:t xml:space="preserve"> </w:t>
      </w:r>
      <w:r w:rsidR="00A0719D">
        <w:rPr>
          <w:rFonts w:ascii="Times New Roman" w:hAnsi="Times New Roman" w:cs="Times New Roman"/>
          <w:sz w:val="24"/>
          <w:szCs w:val="24"/>
        </w:rPr>
        <w:t>m</w:t>
      </w:r>
      <m:oMath>
        <m:r>
          <w:rPr>
            <w:rFonts w:ascii="Cambria Math" w:hAnsi="Cambria Math" w:cs="Times New Roman"/>
            <w:sz w:val="24"/>
            <w:szCs w:val="24"/>
          </w:rPr>
          <m:t>²</m:t>
        </m:r>
      </m:oMath>
      <w:r w:rsidR="00F841ED" w:rsidRPr="00E94986">
        <w:rPr>
          <w:rFonts w:ascii="Times New Roman" w:hAnsi="Times New Roman" w:cs="Times New Roman"/>
          <w:sz w:val="24"/>
          <w:szCs w:val="24"/>
        </w:rPr>
        <w:t>.</w:t>
      </w:r>
      <w:r w:rsidR="005A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sprzedaży wartość gruntów i lokali ustalana jest w oparciu o wycenę uprawnionego rzeczoznawcy majątkowego.</w:t>
      </w:r>
    </w:p>
    <w:p w14:paraId="1174E6E9" w14:textId="2B1441B1" w:rsidR="00E4168F" w:rsidRDefault="00183770" w:rsidP="00E4168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01.01.20</w:t>
      </w:r>
      <w:r w:rsidR="00A33245">
        <w:rPr>
          <w:rFonts w:ascii="Times New Roman" w:hAnsi="Times New Roman" w:cs="Times New Roman"/>
          <w:sz w:val="24"/>
          <w:szCs w:val="24"/>
        </w:rPr>
        <w:t>2</w:t>
      </w:r>
      <w:r w:rsidR="00206496">
        <w:rPr>
          <w:rFonts w:ascii="Times New Roman" w:hAnsi="Times New Roman" w:cs="Times New Roman"/>
          <w:sz w:val="24"/>
          <w:szCs w:val="24"/>
        </w:rPr>
        <w:t>1</w:t>
      </w:r>
      <w:r w:rsidR="00E4168F">
        <w:rPr>
          <w:rFonts w:ascii="Times New Roman" w:hAnsi="Times New Roman" w:cs="Times New Roman"/>
          <w:sz w:val="24"/>
          <w:szCs w:val="24"/>
        </w:rPr>
        <w:t xml:space="preserve"> roku gmina była właścicielem gruntów</w:t>
      </w:r>
      <w:r w:rsidR="00D72099">
        <w:rPr>
          <w:rFonts w:ascii="Times New Roman" w:hAnsi="Times New Roman" w:cs="Times New Roman"/>
          <w:sz w:val="24"/>
          <w:szCs w:val="24"/>
        </w:rPr>
        <w:t xml:space="preserve"> </w:t>
      </w:r>
      <w:r w:rsidR="00E4168F">
        <w:rPr>
          <w:rFonts w:ascii="Times New Roman" w:hAnsi="Times New Roman" w:cs="Times New Roman"/>
          <w:sz w:val="24"/>
          <w:szCs w:val="24"/>
        </w:rPr>
        <w:t xml:space="preserve">o łącznej wartości </w:t>
      </w:r>
      <w:r>
        <w:rPr>
          <w:rFonts w:ascii="Times New Roman" w:hAnsi="Times New Roman" w:cs="Times New Roman"/>
          <w:sz w:val="24"/>
          <w:szCs w:val="24"/>
        </w:rPr>
        <w:br/>
      </w:r>
      <w:r w:rsidR="000775DE">
        <w:rPr>
          <w:rFonts w:ascii="Times New Roman" w:hAnsi="Times New Roman" w:cs="Times New Roman"/>
          <w:sz w:val="24"/>
          <w:szCs w:val="24"/>
        </w:rPr>
        <w:t>6 442 843,81</w:t>
      </w:r>
      <w:r w:rsidR="00E4168F">
        <w:rPr>
          <w:rFonts w:ascii="Times New Roman" w:hAnsi="Times New Roman" w:cs="Times New Roman"/>
          <w:sz w:val="24"/>
          <w:szCs w:val="24"/>
        </w:rPr>
        <w:t xml:space="preserve"> z</w:t>
      </w:r>
      <w:r w:rsidR="007578C1">
        <w:rPr>
          <w:rFonts w:ascii="Times New Roman" w:hAnsi="Times New Roman" w:cs="Times New Roman"/>
          <w:sz w:val="24"/>
          <w:szCs w:val="24"/>
        </w:rPr>
        <w:t>ł, natomiast na dzień 31.12.20</w:t>
      </w:r>
      <w:r w:rsidR="00A33245">
        <w:rPr>
          <w:rFonts w:ascii="Times New Roman" w:hAnsi="Times New Roman" w:cs="Times New Roman"/>
          <w:sz w:val="24"/>
          <w:szCs w:val="24"/>
        </w:rPr>
        <w:t>2</w:t>
      </w:r>
      <w:r w:rsidR="000775DE">
        <w:rPr>
          <w:rFonts w:ascii="Times New Roman" w:hAnsi="Times New Roman" w:cs="Times New Roman"/>
          <w:sz w:val="24"/>
          <w:szCs w:val="24"/>
        </w:rPr>
        <w:t>1</w:t>
      </w:r>
      <w:r w:rsidR="00E4168F">
        <w:rPr>
          <w:rFonts w:ascii="Times New Roman" w:hAnsi="Times New Roman" w:cs="Times New Roman"/>
          <w:sz w:val="24"/>
          <w:szCs w:val="24"/>
        </w:rPr>
        <w:t xml:space="preserve"> roku  wartość ta wyniosła</w:t>
      </w:r>
      <w:r w:rsidR="007578C1">
        <w:rPr>
          <w:rFonts w:ascii="Times New Roman" w:hAnsi="Times New Roman" w:cs="Times New Roman"/>
          <w:sz w:val="24"/>
          <w:szCs w:val="24"/>
        </w:rPr>
        <w:t xml:space="preserve"> </w:t>
      </w:r>
      <w:r w:rsidR="00A33245">
        <w:rPr>
          <w:rFonts w:ascii="Times New Roman" w:hAnsi="Times New Roman" w:cs="Times New Roman"/>
          <w:sz w:val="24"/>
          <w:szCs w:val="24"/>
        </w:rPr>
        <w:t>6</w:t>
      </w:r>
      <w:r w:rsidR="0028694B">
        <w:rPr>
          <w:rFonts w:ascii="Times New Roman" w:hAnsi="Times New Roman" w:cs="Times New Roman"/>
          <w:sz w:val="24"/>
          <w:szCs w:val="24"/>
        </w:rPr>
        <w:t> 390 812,81</w:t>
      </w:r>
      <w:r w:rsidR="00652716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CCB3F14" w14:textId="77777777" w:rsidR="00E4168F" w:rsidRDefault="00E4168F" w:rsidP="00E4168F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68F">
        <w:rPr>
          <w:rFonts w:ascii="Times New Roman" w:hAnsi="Times New Roman" w:cs="Times New Roman"/>
          <w:i/>
          <w:sz w:val="24"/>
          <w:szCs w:val="24"/>
        </w:rPr>
        <w:t>Stan gruntów w poszczególnych miejscowościach gminy Sadlinki przedstawia załącznik nr 1 do informacji.</w:t>
      </w:r>
    </w:p>
    <w:p w14:paraId="2C3FB237" w14:textId="2612AFCA" w:rsidR="00E4168F" w:rsidRPr="00BA7711" w:rsidRDefault="00E4168F" w:rsidP="00E4168F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11">
        <w:rPr>
          <w:rFonts w:ascii="Times New Roman" w:hAnsi="Times New Roman" w:cs="Times New Roman"/>
          <w:b/>
          <w:sz w:val="24"/>
          <w:szCs w:val="24"/>
        </w:rPr>
        <w:t>Ilość budynków wchodzących w skład mienia</w:t>
      </w:r>
      <w:r w:rsidR="00183770">
        <w:rPr>
          <w:rFonts w:ascii="Times New Roman" w:hAnsi="Times New Roman" w:cs="Times New Roman"/>
          <w:b/>
          <w:sz w:val="24"/>
          <w:szCs w:val="24"/>
        </w:rPr>
        <w:t xml:space="preserve"> komunalnego na dzień 31.12.20</w:t>
      </w:r>
      <w:r w:rsidR="00812A92">
        <w:rPr>
          <w:rFonts w:ascii="Times New Roman" w:hAnsi="Times New Roman" w:cs="Times New Roman"/>
          <w:b/>
          <w:sz w:val="24"/>
          <w:szCs w:val="24"/>
        </w:rPr>
        <w:t>2</w:t>
      </w:r>
      <w:r w:rsidR="000775DE">
        <w:rPr>
          <w:rFonts w:ascii="Times New Roman" w:hAnsi="Times New Roman" w:cs="Times New Roman"/>
          <w:b/>
          <w:sz w:val="24"/>
          <w:szCs w:val="24"/>
        </w:rPr>
        <w:t>1</w:t>
      </w:r>
      <w:r w:rsidRPr="00BA7711">
        <w:rPr>
          <w:rFonts w:ascii="Times New Roman" w:hAnsi="Times New Roman" w:cs="Times New Roman"/>
          <w:b/>
          <w:sz w:val="24"/>
          <w:szCs w:val="24"/>
        </w:rPr>
        <w:t xml:space="preserve"> roku przedstawia się następująco:</w:t>
      </w:r>
    </w:p>
    <w:p w14:paraId="22A4BA8E" w14:textId="2F866D12" w:rsidR="00E4168F" w:rsidRDefault="00E4168F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transportu i łączności – </w:t>
      </w:r>
      <w:r w:rsidR="000A7523">
        <w:rPr>
          <w:rFonts w:ascii="Times New Roman" w:hAnsi="Times New Roman" w:cs="Times New Roman"/>
          <w:sz w:val="24"/>
          <w:szCs w:val="24"/>
        </w:rPr>
        <w:t>4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59382" w14:textId="1E1B281B" w:rsidR="00E4168F" w:rsidRDefault="00E4168F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biurowe – </w:t>
      </w:r>
      <w:r w:rsidR="000A7523">
        <w:rPr>
          <w:rFonts w:ascii="Times New Roman" w:hAnsi="Times New Roman" w:cs="Times New Roman"/>
          <w:sz w:val="24"/>
          <w:szCs w:val="24"/>
        </w:rPr>
        <w:t>1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1948A55D" w14:textId="0DC1A22B" w:rsidR="00E4168F" w:rsidRDefault="00E4168F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szpitali i zakładów opieki medycznej – </w:t>
      </w:r>
      <w:r w:rsidR="00330EB9">
        <w:rPr>
          <w:rFonts w:ascii="Times New Roman" w:hAnsi="Times New Roman" w:cs="Times New Roman"/>
          <w:sz w:val="24"/>
          <w:szCs w:val="24"/>
        </w:rPr>
        <w:t>1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12FCB109" w14:textId="76B7724A" w:rsidR="00E4168F" w:rsidRDefault="00E4168F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oświaty, nauki i kultury oraz budynki kultury fizycznej – </w:t>
      </w:r>
      <w:r w:rsidR="00652716">
        <w:rPr>
          <w:rFonts w:ascii="Times New Roman" w:hAnsi="Times New Roman" w:cs="Times New Roman"/>
          <w:sz w:val="24"/>
          <w:szCs w:val="24"/>
        </w:rPr>
        <w:t>1</w:t>
      </w:r>
      <w:r w:rsidR="000A7523">
        <w:rPr>
          <w:rFonts w:ascii="Times New Roman" w:hAnsi="Times New Roman" w:cs="Times New Roman"/>
          <w:sz w:val="24"/>
          <w:szCs w:val="24"/>
        </w:rPr>
        <w:t>7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03206E5B" w14:textId="77777777" w:rsidR="00AD6337" w:rsidRDefault="00AD6337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produkcyjne, usługowe i gospodarcze dla rolnictwa – </w:t>
      </w:r>
      <w:r w:rsidR="00652716">
        <w:rPr>
          <w:rFonts w:ascii="Times New Roman" w:hAnsi="Times New Roman" w:cs="Times New Roman"/>
          <w:sz w:val="24"/>
          <w:szCs w:val="24"/>
        </w:rPr>
        <w:t>1</w:t>
      </w:r>
      <w:r w:rsidR="00D72099">
        <w:rPr>
          <w:rFonts w:ascii="Times New Roman" w:hAnsi="Times New Roman" w:cs="Times New Roman"/>
          <w:sz w:val="24"/>
          <w:szCs w:val="24"/>
        </w:rPr>
        <w:t>1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0E36427F" w14:textId="3761D247" w:rsidR="00AD6337" w:rsidRDefault="00AD6337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budynki niemieszkalne – </w:t>
      </w:r>
      <w:r w:rsidR="00652716">
        <w:rPr>
          <w:rFonts w:ascii="Times New Roman" w:hAnsi="Times New Roman" w:cs="Times New Roman"/>
          <w:sz w:val="24"/>
          <w:szCs w:val="24"/>
        </w:rPr>
        <w:t>1</w:t>
      </w:r>
      <w:r w:rsidR="000A7523">
        <w:rPr>
          <w:rFonts w:ascii="Times New Roman" w:hAnsi="Times New Roman" w:cs="Times New Roman"/>
          <w:sz w:val="24"/>
          <w:szCs w:val="24"/>
        </w:rPr>
        <w:t>3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52A1C6C6" w14:textId="77777777" w:rsidR="00AD6337" w:rsidRDefault="00AD6337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mieszkalne – </w:t>
      </w:r>
      <w:r w:rsidR="0065271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23537319" w14:textId="6A415EA9" w:rsidR="00AD6337" w:rsidRDefault="00AD6337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lokale mieszkalne, spółdz. </w:t>
      </w:r>
      <w:r w:rsidR="00FD0E9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łasnościowe prawo do lokalu – </w:t>
      </w:r>
      <w:r w:rsidR="00652716">
        <w:rPr>
          <w:rFonts w:ascii="Times New Roman" w:hAnsi="Times New Roman" w:cs="Times New Roman"/>
          <w:sz w:val="24"/>
          <w:szCs w:val="24"/>
        </w:rPr>
        <w:t>1</w:t>
      </w:r>
      <w:r w:rsidR="00330EB9">
        <w:rPr>
          <w:rFonts w:ascii="Times New Roman" w:hAnsi="Times New Roman" w:cs="Times New Roman"/>
          <w:sz w:val="24"/>
          <w:szCs w:val="24"/>
        </w:rPr>
        <w:t>2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53733F67" w14:textId="5A5534F8" w:rsidR="00AD6337" w:rsidRDefault="00AD6337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budyn</w:t>
      </w:r>
      <w:r w:rsidR="00183770">
        <w:rPr>
          <w:rFonts w:ascii="Times New Roman" w:hAnsi="Times New Roman" w:cs="Times New Roman"/>
          <w:sz w:val="24"/>
          <w:szCs w:val="24"/>
        </w:rPr>
        <w:t>ków i lokali na dzień 31.12.20</w:t>
      </w:r>
      <w:r w:rsidR="00654090">
        <w:rPr>
          <w:rFonts w:ascii="Times New Roman" w:hAnsi="Times New Roman" w:cs="Times New Roman"/>
          <w:sz w:val="24"/>
          <w:szCs w:val="24"/>
        </w:rPr>
        <w:t>2</w:t>
      </w:r>
      <w:r w:rsidR="000775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330EB9">
        <w:rPr>
          <w:rFonts w:ascii="Times New Roman" w:hAnsi="Times New Roman" w:cs="Times New Roman"/>
          <w:sz w:val="24"/>
          <w:szCs w:val="24"/>
        </w:rPr>
        <w:t>6</w:t>
      </w:r>
      <w:r w:rsidR="000A7523">
        <w:rPr>
          <w:rFonts w:ascii="Times New Roman" w:hAnsi="Times New Roman" w:cs="Times New Roman"/>
          <w:sz w:val="24"/>
          <w:szCs w:val="24"/>
        </w:rPr>
        <w:t>2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07542A8A" w14:textId="447CF506" w:rsidR="00AD6337" w:rsidRDefault="00183770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01.01.20</w:t>
      </w:r>
      <w:r w:rsidR="00F672BD">
        <w:rPr>
          <w:rFonts w:ascii="Times New Roman" w:hAnsi="Times New Roman" w:cs="Times New Roman"/>
          <w:sz w:val="24"/>
          <w:szCs w:val="24"/>
        </w:rPr>
        <w:t>2</w:t>
      </w:r>
      <w:r w:rsidR="000775DE">
        <w:rPr>
          <w:rFonts w:ascii="Times New Roman" w:hAnsi="Times New Roman" w:cs="Times New Roman"/>
          <w:sz w:val="24"/>
          <w:szCs w:val="24"/>
        </w:rPr>
        <w:t>1</w:t>
      </w:r>
      <w:r w:rsidR="00AD6337">
        <w:rPr>
          <w:rFonts w:ascii="Times New Roman" w:hAnsi="Times New Roman" w:cs="Times New Roman"/>
          <w:sz w:val="24"/>
          <w:szCs w:val="24"/>
        </w:rPr>
        <w:t xml:space="preserve"> roku </w:t>
      </w:r>
      <w:r w:rsidR="00AD6337" w:rsidRPr="00BA7711">
        <w:rPr>
          <w:rFonts w:ascii="Times New Roman" w:hAnsi="Times New Roman" w:cs="Times New Roman"/>
          <w:b/>
          <w:sz w:val="24"/>
          <w:szCs w:val="24"/>
        </w:rPr>
        <w:t>gmina była właścicielem budynków i lokali</w:t>
      </w:r>
      <w:r w:rsidR="007578C1">
        <w:rPr>
          <w:rFonts w:ascii="Times New Roman" w:hAnsi="Times New Roman" w:cs="Times New Roman"/>
          <w:sz w:val="24"/>
          <w:szCs w:val="24"/>
        </w:rPr>
        <w:t xml:space="preserve"> o łącznej wartości 1</w:t>
      </w:r>
      <w:r w:rsidR="000775DE">
        <w:rPr>
          <w:rFonts w:ascii="Times New Roman" w:hAnsi="Times New Roman" w:cs="Times New Roman"/>
          <w:sz w:val="24"/>
          <w:szCs w:val="24"/>
        </w:rPr>
        <w:t>6 259 814,91</w:t>
      </w:r>
      <w:r w:rsidR="00D72099">
        <w:rPr>
          <w:rFonts w:ascii="Times New Roman" w:hAnsi="Times New Roman" w:cs="Times New Roman"/>
          <w:sz w:val="24"/>
          <w:szCs w:val="24"/>
        </w:rPr>
        <w:t xml:space="preserve"> </w:t>
      </w:r>
      <w:r w:rsidR="00AD633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ł, natomiast na dzień 31.12.20</w:t>
      </w:r>
      <w:r w:rsidR="00F672BD">
        <w:rPr>
          <w:rFonts w:ascii="Times New Roman" w:hAnsi="Times New Roman" w:cs="Times New Roman"/>
          <w:sz w:val="24"/>
          <w:szCs w:val="24"/>
        </w:rPr>
        <w:t>2</w:t>
      </w:r>
      <w:r w:rsidR="000775DE">
        <w:rPr>
          <w:rFonts w:ascii="Times New Roman" w:hAnsi="Times New Roman" w:cs="Times New Roman"/>
          <w:sz w:val="24"/>
          <w:szCs w:val="24"/>
        </w:rPr>
        <w:t>1</w:t>
      </w:r>
      <w:r w:rsidR="00AD6337">
        <w:rPr>
          <w:rFonts w:ascii="Times New Roman" w:hAnsi="Times New Roman" w:cs="Times New Roman"/>
          <w:sz w:val="24"/>
          <w:szCs w:val="24"/>
        </w:rPr>
        <w:t xml:space="preserve"> roku wartość wyniosła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72BD">
        <w:rPr>
          <w:rFonts w:ascii="Times New Roman" w:hAnsi="Times New Roman" w:cs="Times New Roman"/>
          <w:sz w:val="24"/>
          <w:szCs w:val="24"/>
        </w:rPr>
        <w:t>6</w:t>
      </w:r>
      <w:r w:rsidR="000775DE">
        <w:rPr>
          <w:rFonts w:ascii="Times New Roman" w:hAnsi="Times New Roman" w:cs="Times New Roman"/>
          <w:sz w:val="24"/>
          <w:szCs w:val="24"/>
        </w:rPr>
        <w:t> 711 456,90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 w:rsidR="00AD6337">
        <w:rPr>
          <w:rFonts w:ascii="Times New Roman" w:hAnsi="Times New Roman" w:cs="Times New Roman"/>
          <w:sz w:val="24"/>
          <w:szCs w:val="24"/>
        </w:rPr>
        <w:t>zł. Z</w:t>
      </w:r>
      <w:r w:rsidR="00F730CD">
        <w:rPr>
          <w:rFonts w:ascii="Times New Roman" w:hAnsi="Times New Roman" w:cs="Times New Roman"/>
          <w:sz w:val="24"/>
          <w:szCs w:val="24"/>
        </w:rPr>
        <w:t>miany</w:t>
      </w:r>
      <w:r w:rsidR="00AD6337">
        <w:rPr>
          <w:rFonts w:ascii="Times New Roman" w:hAnsi="Times New Roman" w:cs="Times New Roman"/>
          <w:sz w:val="24"/>
          <w:szCs w:val="24"/>
        </w:rPr>
        <w:t>:</w:t>
      </w:r>
    </w:p>
    <w:p w14:paraId="4C756342" w14:textId="77777777" w:rsidR="008B6DEB" w:rsidRDefault="008B6DEB" w:rsidP="008B6DEB">
      <w:pPr>
        <w:pStyle w:val="Akapitzlist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wartości budynków w wyniku inwestycji</w:t>
      </w:r>
      <w:r w:rsidR="00F730CD">
        <w:rPr>
          <w:rFonts w:ascii="Times New Roman" w:hAnsi="Times New Roman" w:cs="Times New Roman"/>
          <w:sz w:val="24"/>
          <w:szCs w:val="24"/>
        </w:rPr>
        <w:t>:</w:t>
      </w:r>
    </w:p>
    <w:p w14:paraId="3A926B69" w14:textId="77777777" w:rsidR="00E752A2" w:rsidRDefault="000775DE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pokrycia dachowego wraz z dociepleniem budynku administracyjnego Urzędu Gminy w Sadlinkach – 315 777,82 zł</w:t>
      </w:r>
    </w:p>
    <w:p w14:paraId="4DC2D4E2" w14:textId="39E3FAF3" w:rsidR="000775DE" w:rsidRDefault="00E752A2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placu zabaw z bezpieczną nawierzchnią i ogrodzeniem przy Szkole Podstawowej w Sadlinkach – 142 896,73 zł</w:t>
      </w:r>
      <w:r w:rsidR="00077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D2AAC" w14:textId="479876F9" w:rsidR="00BA3800" w:rsidRDefault="00BA3800" w:rsidP="00BA3800">
      <w:pPr>
        <w:pStyle w:val="Akapitzlist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wartości budynków w wyniku inwestycji:</w:t>
      </w:r>
    </w:p>
    <w:p w14:paraId="3F19188E" w14:textId="019B3003" w:rsidR="00BA3800" w:rsidRDefault="00CF309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zbycie garażu nr </w:t>
      </w:r>
      <w:r w:rsidR="00E752A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o pow. 1</w:t>
      </w:r>
      <w:r w:rsidR="009A3A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m² przy ul. Brzozowej w Sadlinkach – 7 032,56 zł;</w:t>
      </w:r>
    </w:p>
    <w:p w14:paraId="5B8BC571" w14:textId="68E23673" w:rsidR="00AF5718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711">
        <w:rPr>
          <w:rFonts w:ascii="Times New Roman" w:hAnsi="Times New Roman" w:cs="Times New Roman"/>
          <w:b/>
          <w:sz w:val="24"/>
          <w:szCs w:val="24"/>
        </w:rPr>
        <w:t>W przypadku obiektów inżynierii lądowej i wodnej</w:t>
      </w:r>
      <w:r w:rsidR="004E4A3B">
        <w:rPr>
          <w:rFonts w:ascii="Times New Roman" w:hAnsi="Times New Roman" w:cs="Times New Roman"/>
          <w:sz w:val="24"/>
          <w:szCs w:val="24"/>
        </w:rPr>
        <w:t xml:space="preserve"> na dzień 01.01.20</w:t>
      </w:r>
      <w:r w:rsidR="002035B5">
        <w:rPr>
          <w:rFonts w:ascii="Times New Roman" w:hAnsi="Times New Roman" w:cs="Times New Roman"/>
          <w:sz w:val="24"/>
          <w:szCs w:val="24"/>
        </w:rPr>
        <w:t>2</w:t>
      </w:r>
      <w:r w:rsidR="000D5F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gmina była właścicielem mienia o łącznej wartości </w:t>
      </w:r>
      <w:r w:rsidR="000D5FF4">
        <w:rPr>
          <w:rFonts w:ascii="Times New Roman" w:hAnsi="Times New Roman" w:cs="Times New Roman"/>
          <w:sz w:val="24"/>
          <w:szCs w:val="24"/>
        </w:rPr>
        <w:t>43 907 650,50</w:t>
      </w:r>
      <w:r w:rsidR="002035B5">
        <w:rPr>
          <w:rFonts w:ascii="Times New Roman" w:hAnsi="Times New Roman" w:cs="Times New Roman"/>
          <w:sz w:val="24"/>
          <w:szCs w:val="24"/>
        </w:rPr>
        <w:t xml:space="preserve"> zł</w:t>
      </w:r>
      <w:r w:rsidR="004E4A3B">
        <w:rPr>
          <w:rFonts w:ascii="Times New Roman" w:hAnsi="Times New Roman" w:cs="Times New Roman"/>
          <w:sz w:val="24"/>
          <w:szCs w:val="24"/>
        </w:rPr>
        <w:t>, natomiast na dzień 31.12.20</w:t>
      </w:r>
      <w:r w:rsidR="002035B5">
        <w:rPr>
          <w:rFonts w:ascii="Times New Roman" w:hAnsi="Times New Roman" w:cs="Times New Roman"/>
          <w:sz w:val="24"/>
          <w:szCs w:val="24"/>
        </w:rPr>
        <w:t>2</w:t>
      </w:r>
      <w:r w:rsidR="000D5F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wartość ta wyniosła </w:t>
      </w:r>
      <w:r w:rsidR="00446C56">
        <w:rPr>
          <w:rFonts w:ascii="Times New Roman" w:hAnsi="Times New Roman" w:cs="Times New Roman"/>
          <w:sz w:val="24"/>
          <w:szCs w:val="24"/>
        </w:rPr>
        <w:t>4</w:t>
      </w:r>
      <w:r w:rsidR="000D5FF4">
        <w:rPr>
          <w:rFonts w:ascii="Times New Roman" w:hAnsi="Times New Roman" w:cs="Times New Roman"/>
          <w:sz w:val="24"/>
          <w:szCs w:val="24"/>
        </w:rPr>
        <w:t>6 552 014,88</w:t>
      </w:r>
      <w:r w:rsidR="00BA7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  <w:bookmarkStart w:id="0" w:name="_Hlk34725438"/>
      <w:r>
        <w:rPr>
          <w:rFonts w:ascii="Times New Roman" w:hAnsi="Times New Roman" w:cs="Times New Roman"/>
          <w:sz w:val="24"/>
          <w:szCs w:val="24"/>
        </w:rPr>
        <w:t xml:space="preserve">Zwiększenie wartości księgowej w wyniku inwestycji spowodowane </w:t>
      </w:r>
      <w:r w:rsidR="00720B03">
        <w:rPr>
          <w:rFonts w:ascii="Times New Roman" w:hAnsi="Times New Roman" w:cs="Times New Roman"/>
          <w:sz w:val="24"/>
          <w:szCs w:val="24"/>
        </w:rPr>
        <w:t>było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872E13" w14:textId="2B5D72D7" w:rsidR="000D5FF4" w:rsidRDefault="0057120F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gminnej w miejscowości</w:t>
      </w:r>
      <w:r w:rsidR="000D5FF4">
        <w:rPr>
          <w:rFonts w:ascii="Times New Roman" w:hAnsi="Times New Roman" w:cs="Times New Roman"/>
          <w:sz w:val="24"/>
          <w:szCs w:val="24"/>
        </w:rPr>
        <w:t xml:space="preserve"> Olszanica </w:t>
      </w:r>
      <w:r w:rsidR="00E909FC">
        <w:rPr>
          <w:rFonts w:ascii="Times New Roman" w:hAnsi="Times New Roman" w:cs="Times New Roman"/>
          <w:sz w:val="24"/>
          <w:szCs w:val="24"/>
        </w:rPr>
        <w:t>–</w:t>
      </w:r>
      <w:r w:rsidR="000D5FF4">
        <w:rPr>
          <w:rFonts w:ascii="Times New Roman" w:hAnsi="Times New Roman" w:cs="Times New Roman"/>
          <w:sz w:val="24"/>
          <w:szCs w:val="24"/>
        </w:rPr>
        <w:t xml:space="preserve"> </w:t>
      </w:r>
      <w:r w:rsidR="00E909FC">
        <w:rPr>
          <w:rFonts w:ascii="Times New Roman" w:hAnsi="Times New Roman" w:cs="Times New Roman"/>
          <w:sz w:val="24"/>
          <w:szCs w:val="24"/>
        </w:rPr>
        <w:t>1 269 573,10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6CCDD" w14:textId="5C7C7F6F" w:rsidR="00E909FC" w:rsidRDefault="00E909FC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gminnej ul. Grzybowa w Sadlinkach – 176 115,84 zł</w:t>
      </w:r>
    </w:p>
    <w:p w14:paraId="1F910A77" w14:textId="6566C15A" w:rsidR="00E909FC" w:rsidRDefault="00E909FC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gminnej ul. Malinowa w Sadlinkach – 193 997,22 zł</w:t>
      </w:r>
    </w:p>
    <w:p w14:paraId="32147D93" w14:textId="6337BD94" w:rsidR="00E909FC" w:rsidRDefault="00E909FC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gminnej ul. Konwaliowa w Sadlinkach – 138 652,83 zł</w:t>
      </w:r>
    </w:p>
    <w:p w14:paraId="6C70D072" w14:textId="3F23C507" w:rsidR="00E909FC" w:rsidRDefault="00E909FC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gminnej w miejscowości Białki – 421 715,50 zł</w:t>
      </w:r>
    </w:p>
    <w:p w14:paraId="5A4A8192" w14:textId="539CE883" w:rsidR="00E909FC" w:rsidRDefault="00E909FC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sieci wodociągowej i kanalizacji  przy ulicy Kwidzyńskiej w Sadlinkach – 94 664,82 zł</w:t>
      </w:r>
    </w:p>
    <w:p w14:paraId="4590DA0F" w14:textId="3A8D24FF" w:rsidR="00E909FC" w:rsidRDefault="00E909FC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sieci kanalizacyjnej przy ulicy Spółdzielczej w Sadlinkach – 59 602,39 zł</w:t>
      </w:r>
    </w:p>
    <w:p w14:paraId="53D128D2" w14:textId="4017685B" w:rsidR="00E909FC" w:rsidRDefault="00E909FC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sieci wodociągowej w miejscowości Białki </w:t>
      </w:r>
      <w:r w:rsidR="007F19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952">
        <w:rPr>
          <w:rFonts w:ascii="Times New Roman" w:hAnsi="Times New Roman" w:cs="Times New Roman"/>
          <w:sz w:val="24"/>
          <w:szCs w:val="24"/>
        </w:rPr>
        <w:t>92 328,00 zł</w:t>
      </w:r>
    </w:p>
    <w:p w14:paraId="5D0B3B75" w14:textId="0A254CEB" w:rsidR="007F1952" w:rsidRDefault="007F1952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atrakcyjności infrastruktury rekreacyjnej w miejscowości Sadlinki – 197 714,68 zł.</w:t>
      </w:r>
    </w:p>
    <w:bookmarkEnd w:id="0"/>
    <w:p w14:paraId="59F1D54F" w14:textId="511CC8BB" w:rsidR="002401AB" w:rsidRDefault="00AF5718" w:rsidP="0005310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711">
        <w:rPr>
          <w:rFonts w:ascii="Times New Roman" w:hAnsi="Times New Roman" w:cs="Times New Roman"/>
          <w:b/>
          <w:sz w:val="24"/>
          <w:szCs w:val="24"/>
        </w:rPr>
        <w:t>W przypadku maszyn, urządzeń i aparatu ogólnego zastosowania</w:t>
      </w:r>
      <w:r>
        <w:rPr>
          <w:rFonts w:ascii="Times New Roman" w:hAnsi="Times New Roman" w:cs="Times New Roman"/>
          <w:sz w:val="24"/>
          <w:szCs w:val="24"/>
        </w:rPr>
        <w:t xml:space="preserve"> na dzień 01.01.20</w:t>
      </w:r>
      <w:r w:rsidR="00CE2E26">
        <w:rPr>
          <w:rFonts w:ascii="Times New Roman" w:hAnsi="Times New Roman" w:cs="Times New Roman"/>
          <w:sz w:val="24"/>
          <w:szCs w:val="24"/>
        </w:rPr>
        <w:t>2</w:t>
      </w:r>
      <w:r w:rsidR="00142A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łączny stan wynosił</w:t>
      </w:r>
      <w:r w:rsidR="006C2BA9">
        <w:rPr>
          <w:rFonts w:ascii="Times New Roman" w:hAnsi="Times New Roman" w:cs="Times New Roman"/>
          <w:sz w:val="24"/>
          <w:szCs w:val="24"/>
        </w:rPr>
        <w:t xml:space="preserve"> </w:t>
      </w:r>
      <w:r w:rsidR="00C57C55">
        <w:rPr>
          <w:rFonts w:ascii="Times New Roman" w:hAnsi="Times New Roman" w:cs="Times New Roman"/>
          <w:sz w:val="24"/>
          <w:szCs w:val="24"/>
        </w:rPr>
        <w:t>1</w:t>
      </w:r>
      <w:r w:rsidR="0005310D">
        <w:rPr>
          <w:rFonts w:ascii="Times New Roman" w:hAnsi="Times New Roman" w:cs="Times New Roman"/>
          <w:sz w:val="24"/>
          <w:szCs w:val="24"/>
        </w:rPr>
        <w:t>93 834,09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C57C55">
        <w:rPr>
          <w:rFonts w:ascii="Times New Roman" w:hAnsi="Times New Roman" w:cs="Times New Roman"/>
          <w:sz w:val="24"/>
          <w:szCs w:val="24"/>
        </w:rPr>
        <w:t>, natomiast na dzień 31.12.20</w:t>
      </w:r>
      <w:r w:rsidR="00CE2E26">
        <w:rPr>
          <w:rFonts w:ascii="Times New Roman" w:hAnsi="Times New Roman" w:cs="Times New Roman"/>
          <w:sz w:val="24"/>
          <w:szCs w:val="24"/>
        </w:rPr>
        <w:t>2</w:t>
      </w:r>
      <w:r w:rsidR="00142AAD">
        <w:rPr>
          <w:rFonts w:ascii="Times New Roman" w:hAnsi="Times New Roman" w:cs="Times New Roman"/>
          <w:sz w:val="24"/>
          <w:szCs w:val="24"/>
        </w:rPr>
        <w:t>1</w:t>
      </w:r>
      <w:r w:rsidR="00BA7711">
        <w:rPr>
          <w:rFonts w:ascii="Times New Roman" w:hAnsi="Times New Roman" w:cs="Times New Roman"/>
          <w:sz w:val="24"/>
          <w:szCs w:val="24"/>
        </w:rPr>
        <w:t xml:space="preserve"> roku wartość ta wynosiła </w:t>
      </w:r>
      <w:r w:rsidR="00C57C55">
        <w:rPr>
          <w:rFonts w:ascii="Times New Roman" w:hAnsi="Times New Roman" w:cs="Times New Roman"/>
          <w:sz w:val="24"/>
          <w:szCs w:val="24"/>
        </w:rPr>
        <w:t>193 834,09</w:t>
      </w:r>
      <w:r w:rsidR="00BA7711">
        <w:rPr>
          <w:rFonts w:ascii="Times New Roman" w:hAnsi="Times New Roman" w:cs="Times New Roman"/>
          <w:sz w:val="24"/>
          <w:szCs w:val="24"/>
        </w:rPr>
        <w:t xml:space="preserve"> zł.</w:t>
      </w:r>
      <w:r w:rsidR="00240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76C1D" w14:textId="77777777" w:rsidR="00D91E56" w:rsidRDefault="00D91E56" w:rsidP="00AD6337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12B51" w14:textId="73FE2B13" w:rsidR="00BA7711" w:rsidRDefault="00CD1AB1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AB1">
        <w:rPr>
          <w:rFonts w:ascii="Times New Roman" w:hAnsi="Times New Roman" w:cs="Times New Roman"/>
          <w:b/>
          <w:sz w:val="24"/>
          <w:szCs w:val="24"/>
        </w:rPr>
        <w:t xml:space="preserve">W przypadku specjalistycznych maszyn, urządzeń i aparatów </w:t>
      </w:r>
      <w:r w:rsidR="002401AB">
        <w:rPr>
          <w:rFonts w:ascii="Times New Roman" w:hAnsi="Times New Roman" w:cs="Times New Roman"/>
          <w:sz w:val="24"/>
          <w:szCs w:val="24"/>
        </w:rPr>
        <w:t>na dzień 01.01.20</w:t>
      </w:r>
      <w:r w:rsidR="00CE2E26">
        <w:rPr>
          <w:rFonts w:ascii="Times New Roman" w:hAnsi="Times New Roman" w:cs="Times New Roman"/>
          <w:sz w:val="24"/>
          <w:szCs w:val="24"/>
        </w:rPr>
        <w:t>2</w:t>
      </w:r>
      <w:r w:rsidR="00142A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łączny stan wynosił 8 622,65 z</w:t>
      </w:r>
      <w:r w:rsidR="00C57C55">
        <w:rPr>
          <w:rFonts w:ascii="Times New Roman" w:hAnsi="Times New Roman" w:cs="Times New Roman"/>
          <w:sz w:val="24"/>
          <w:szCs w:val="24"/>
        </w:rPr>
        <w:t>ł, natomiast na dzień 31.12.20</w:t>
      </w:r>
      <w:r w:rsidR="00CE2E26">
        <w:rPr>
          <w:rFonts w:ascii="Times New Roman" w:hAnsi="Times New Roman" w:cs="Times New Roman"/>
          <w:sz w:val="24"/>
          <w:szCs w:val="24"/>
        </w:rPr>
        <w:t>2</w:t>
      </w:r>
      <w:r w:rsidR="00142A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nie uległ zmianie i również stanowił wartość 8 622,65 zł.</w:t>
      </w:r>
    </w:p>
    <w:p w14:paraId="35378051" w14:textId="6E583957" w:rsidR="00A11CE8" w:rsidRDefault="00777424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424">
        <w:rPr>
          <w:rFonts w:ascii="Times New Roman" w:hAnsi="Times New Roman" w:cs="Times New Roman"/>
          <w:b/>
          <w:sz w:val="24"/>
          <w:szCs w:val="24"/>
        </w:rPr>
        <w:t>Razem urządzenia techniczne</w:t>
      </w:r>
      <w:r>
        <w:rPr>
          <w:rFonts w:ascii="Times New Roman" w:hAnsi="Times New Roman" w:cs="Times New Roman"/>
          <w:sz w:val="24"/>
          <w:szCs w:val="24"/>
        </w:rPr>
        <w:t xml:space="preserve"> na dzień 01.01.20</w:t>
      </w:r>
      <w:r w:rsidR="00CE2E26">
        <w:rPr>
          <w:rFonts w:ascii="Times New Roman" w:hAnsi="Times New Roman" w:cs="Times New Roman"/>
          <w:sz w:val="24"/>
          <w:szCs w:val="24"/>
        </w:rPr>
        <w:t>2</w:t>
      </w:r>
      <w:r w:rsidR="00142A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wynosiły </w:t>
      </w:r>
      <w:r w:rsidR="00CE2E26">
        <w:rPr>
          <w:rFonts w:ascii="Times New Roman" w:hAnsi="Times New Roman" w:cs="Times New Roman"/>
          <w:sz w:val="24"/>
          <w:szCs w:val="24"/>
        </w:rPr>
        <w:t>102 985,00</w:t>
      </w:r>
      <w:r>
        <w:rPr>
          <w:rFonts w:ascii="Times New Roman" w:hAnsi="Times New Roman" w:cs="Times New Roman"/>
          <w:sz w:val="24"/>
          <w:szCs w:val="24"/>
        </w:rPr>
        <w:t xml:space="preserve"> zł, natomiast na dzień 31.12.20</w:t>
      </w:r>
      <w:r w:rsidR="00CE2E26">
        <w:rPr>
          <w:rFonts w:ascii="Times New Roman" w:hAnsi="Times New Roman" w:cs="Times New Roman"/>
          <w:sz w:val="24"/>
          <w:szCs w:val="24"/>
        </w:rPr>
        <w:t>2</w:t>
      </w:r>
      <w:r w:rsidR="00142A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wartość ta wynosiła </w:t>
      </w:r>
      <w:r w:rsidR="006C2BA9">
        <w:rPr>
          <w:rFonts w:ascii="Times New Roman" w:hAnsi="Times New Roman" w:cs="Times New Roman"/>
          <w:sz w:val="24"/>
          <w:szCs w:val="24"/>
        </w:rPr>
        <w:t>102 985,00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D427E9D" w14:textId="5F2B070B" w:rsidR="002401AB" w:rsidRDefault="00C57C55" w:rsidP="00C57C5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01.01.20</w:t>
      </w:r>
      <w:r w:rsidR="00CE2E26">
        <w:rPr>
          <w:rFonts w:ascii="Times New Roman" w:hAnsi="Times New Roman" w:cs="Times New Roman"/>
          <w:sz w:val="24"/>
          <w:szCs w:val="24"/>
        </w:rPr>
        <w:t>2</w:t>
      </w:r>
      <w:r w:rsidR="00142AAD">
        <w:rPr>
          <w:rFonts w:ascii="Times New Roman" w:hAnsi="Times New Roman" w:cs="Times New Roman"/>
          <w:sz w:val="24"/>
          <w:szCs w:val="24"/>
        </w:rPr>
        <w:t>1</w:t>
      </w:r>
      <w:r w:rsidR="00CD1AB1">
        <w:rPr>
          <w:rFonts w:ascii="Times New Roman" w:hAnsi="Times New Roman" w:cs="Times New Roman"/>
          <w:sz w:val="24"/>
          <w:szCs w:val="24"/>
        </w:rPr>
        <w:t xml:space="preserve"> roku łączny </w:t>
      </w:r>
      <w:r w:rsidR="00CD1AB1" w:rsidRPr="00CD1AB1">
        <w:rPr>
          <w:rFonts w:ascii="Times New Roman" w:hAnsi="Times New Roman" w:cs="Times New Roman"/>
          <w:b/>
          <w:sz w:val="24"/>
          <w:szCs w:val="24"/>
        </w:rPr>
        <w:t>stan środków transportu</w:t>
      </w:r>
      <w:r w:rsidR="00CD1AB1">
        <w:rPr>
          <w:rFonts w:ascii="Times New Roman" w:hAnsi="Times New Roman" w:cs="Times New Roman"/>
          <w:sz w:val="24"/>
          <w:szCs w:val="24"/>
        </w:rPr>
        <w:t xml:space="preserve"> wynosił </w:t>
      </w:r>
      <w:r w:rsidR="00CE2E26">
        <w:rPr>
          <w:rFonts w:ascii="Times New Roman" w:hAnsi="Times New Roman" w:cs="Times New Roman"/>
          <w:sz w:val="24"/>
          <w:szCs w:val="24"/>
        </w:rPr>
        <w:t>748 440,30</w:t>
      </w:r>
      <w:r w:rsidR="00CD1AB1">
        <w:rPr>
          <w:rFonts w:ascii="Times New Roman" w:hAnsi="Times New Roman" w:cs="Times New Roman"/>
          <w:sz w:val="24"/>
          <w:szCs w:val="24"/>
        </w:rPr>
        <w:t xml:space="preserve"> zł, n</w:t>
      </w:r>
      <w:r w:rsidR="002401AB">
        <w:rPr>
          <w:rFonts w:ascii="Times New Roman" w:hAnsi="Times New Roman" w:cs="Times New Roman"/>
          <w:sz w:val="24"/>
          <w:szCs w:val="24"/>
        </w:rPr>
        <w:t>atomiast na dzień 31.12.20</w:t>
      </w:r>
      <w:r w:rsidR="00CE2E26">
        <w:rPr>
          <w:rFonts w:ascii="Times New Roman" w:hAnsi="Times New Roman" w:cs="Times New Roman"/>
          <w:sz w:val="24"/>
          <w:szCs w:val="24"/>
        </w:rPr>
        <w:t>2</w:t>
      </w:r>
      <w:r w:rsidR="00142AAD">
        <w:rPr>
          <w:rFonts w:ascii="Times New Roman" w:hAnsi="Times New Roman" w:cs="Times New Roman"/>
          <w:sz w:val="24"/>
          <w:szCs w:val="24"/>
        </w:rPr>
        <w:t>1</w:t>
      </w:r>
      <w:r w:rsidR="00CD1AB1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E26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uległ zmianie i </w:t>
      </w:r>
      <w:r w:rsidR="00CD1AB1">
        <w:rPr>
          <w:rFonts w:ascii="Times New Roman" w:hAnsi="Times New Roman" w:cs="Times New Roman"/>
          <w:sz w:val="24"/>
          <w:szCs w:val="24"/>
        </w:rPr>
        <w:t xml:space="preserve">wynosił </w:t>
      </w:r>
      <w:r w:rsidR="006C2BA9">
        <w:rPr>
          <w:rFonts w:ascii="Times New Roman" w:hAnsi="Times New Roman" w:cs="Times New Roman"/>
          <w:sz w:val="24"/>
          <w:szCs w:val="24"/>
        </w:rPr>
        <w:t>748 440,30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2401AB">
        <w:rPr>
          <w:rFonts w:ascii="Times New Roman" w:hAnsi="Times New Roman" w:cs="Times New Roman"/>
          <w:sz w:val="24"/>
          <w:szCs w:val="24"/>
        </w:rPr>
        <w:t>.</w:t>
      </w:r>
    </w:p>
    <w:p w14:paraId="6B00290B" w14:textId="7F8B08C3" w:rsidR="00777424" w:rsidRDefault="00777424" w:rsidP="00C57C5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2A50">
        <w:rPr>
          <w:rFonts w:ascii="Times New Roman" w:hAnsi="Times New Roman" w:cs="Times New Roman"/>
          <w:b/>
          <w:sz w:val="24"/>
          <w:szCs w:val="24"/>
        </w:rPr>
        <w:lastRenderedPageBreak/>
        <w:t>Razem narzędzia, przyrządy, ruchomości, wyposażenie gdzie indziej niesklasyfikowane</w:t>
      </w:r>
      <w:r>
        <w:rPr>
          <w:rFonts w:ascii="Times New Roman" w:hAnsi="Times New Roman" w:cs="Times New Roman"/>
          <w:sz w:val="24"/>
          <w:szCs w:val="24"/>
        </w:rPr>
        <w:t xml:space="preserve"> na dzień 01.01.20</w:t>
      </w:r>
      <w:r w:rsidR="00CE2E26">
        <w:rPr>
          <w:rFonts w:ascii="Times New Roman" w:hAnsi="Times New Roman" w:cs="Times New Roman"/>
          <w:sz w:val="24"/>
          <w:szCs w:val="24"/>
        </w:rPr>
        <w:t>2</w:t>
      </w:r>
      <w:r w:rsidR="00142A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wyniosły 3</w:t>
      </w:r>
      <w:r w:rsidR="006C2BA9">
        <w:rPr>
          <w:rFonts w:ascii="Times New Roman" w:hAnsi="Times New Roman" w:cs="Times New Roman"/>
          <w:sz w:val="24"/>
          <w:szCs w:val="24"/>
        </w:rPr>
        <w:t>1 795</w:t>
      </w:r>
      <w:r>
        <w:rPr>
          <w:rFonts w:ascii="Times New Roman" w:hAnsi="Times New Roman" w:cs="Times New Roman"/>
          <w:sz w:val="24"/>
          <w:szCs w:val="24"/>
        </w:rPr>
        <w:t>,50 zł, natomiast na dzień 31.12.20</w:t>
      </w:r>
      <w:r w:rsidR="00CE2E26">
        <w:rPr>
          <w:rFonts w:ascii="Times New Roman" w:hAnsi="Times New Roman" w:cs="Times New Roman"/>
          <w:sz w:val="24"/>
          <w:szCs w:val="24"/>
        </w:rPr>
        <w:t>2</w:t>
      </w:r>
      <w:r w:rsidR="00142A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DA719D">
        <w:rPr>
          <w:rFonts w:ascii="Times New Roman" w:hAnsi="Times New Roman" w:cs="Times New Roman"/>
          <w:sz w:val="24"/>
          <w:szCs w:val="24"/>
        </w:rPr>
        <w:t xml:space="preserve"> wartość ta wyniosła 31 795,50 zł.</w:t>
      </w:r>
    </w:p>
    <w:p w14:paraId="00338D4D" w14:textId="7B575D78" w:rsidR="00FD0E9E" w:rsidRPr="00FD0E9E" w:rsidRDefault="00C57C55" w:rsidP="00FD0E9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01.01.20</w:t>
      </w:r>
      <w:r w:rsidR="00CE2E26">
        <w:rPr>
          <w:rFonts w:ascii="Times New Roman" w:hAnsi="Times New Roman" w:cs="Times New Roman"/>
          <w:sz w:val="24"/>
          <w:szCs w:val="24"/>
        </w:rPr>
        <w:t>2</w:t>
      </w:r>
      <w:r w:rsidR="00142AAD">
        <w:rPr>
          <w:rFonts w:ascii="Times New Roman" w:hAnsi="Times New Roman" w:cs="Times New Roman"/>
          <w:sz w:val="24"/>
          <w:szCs w:val="24"/>
        </w:rPr>
        <w:t>1</w:t>
      </w:r>
      <w:r w:rsidR="00FD0E9E">
        <w:rPr>
          <w:rFonts w:ascii="Times New Roman" w:hAnsi="Times New Roman" w:cs="Times New Roman"/>
          <w:sz w:val="24"/>
          <w:szCs w:val="24"/>
        </w:rPr>
        <w:t xml:space="preserve"> roku </w:t>
      </w:r>
      <w:r w:rsidR="00FD0E9E" w:rsidRPr="00FD0E9E">
        <w:rPr>
          <w:rFonts w:ascii="Times New Roman" w:hAnsi="Times New Roman" w:cs="Times New Roman"/>
          <w:b/>
          <w:sz w:val="24"/>
          <w:szCs w:val="24"/>
        </w:rPr>
        <w:t>gmina była właścicielem środków trwałych</w:t>
      </w:r>
      <w:r w:rsidR="00FD0E9E">
        <w:rPr>
          <w:rFonts w:ascii="Times New Roman" w:hAnsi="Times New Roman" w:cs="Times New Roman"/>
          <w:sz w:val="24"/>
          <w:szCs w:val="24"/>
        </w:rPr>
        <w:t xml:space="preserve"> o łącznej wartości </w:t>
      </w:r>
      <w:r w:rsidR="006C2BA9">
        <w:rPr>
          <w:rFonts w:ascii="Times New Roman" w:hAnsi="Times New Roman" w:cs="Times New Roman"/>
          <w:sz w:val="24"/>
          <w:szCs w:val="24"/>
        </w:rPr>
        <w:t>6</w:t>
      </w:r>
      <w:r w:rsidR="00142AAD">
        <w:rPr>
          <w:rFonts w:ascii="Times New Roman" w:hAnsi="Times New Roman" w:cs="Times New Roman"/>
          <w:sz w:val="24"/>
          <w:szCs w:val="24"/>
        </w:rPr>
        <w:t>7 695 986,76</w:t>
      </w:r>
      <w:r w:rsidR="0005310D">
        <w:rPr>
          <w:rFonts w:ascii="Times New Roman" w:hAnsi="Times New Roman" w:cs="Times New Roman"/>
          <w:sz w:val="24"/>
          <w:szCs w:val="24"/>
        </w:rPr>
        <w:t xml:space="preserve"> </w:t>
      </w:r>
      <w:r w:rsidR="00FD0E9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ł, natomiast na dzień 31.12.20</w:t>
      </w:r>
      <w:r w:rsidR="00CE2E26">
        <w:rPr>
          <w:rFonts w:ascii="Times New Roman" w:hAnsi="Times New Roman" w:cs="Times New Roman"/>
          <w:sz w:val="24"/>
          <w:szCs w:val="24"/>
        </w:rPr>
        <w:t>2</w:t>
      </w:r>
      <w:r w:rsidR="00142AAD">
        <w:rPr>
          <w:rFonts w:ascii="Times New Roman" w:hAnsi="Times New Roman" w:cs="Times New Roman"/>
          <w:sz w:val="24"/>
          <w:szCs w:val="24"/>
        </w:rPr>
        <w:t>1</w:t>
      </w:r>
      <w:r w:rsidR="00FD0E9E">
        <w:rPr>
          <w:rFonts w:ascii="Times New Roman" w:hAnsi="Times New Roman" w:cs="Times New Roman"/>
          <w:sz w:val="24"/>
          <w:szCs w:val="24"/>
        </w:rPr>
        <w:t xml:space="preserve"> roku wartość ta wyniosła </w:t>
      </w:r>
      <w:r w:rsidR="00142AAD">
        <w:rPr>
          <w:rFonts w:ascii="Times New Roman" w:hAnsi="Times New Roman" w:cs="Times New Roman"/>
          <w:sz w:val="24"/>
          <w:szCs w:val="24"/>
        </w:rPr>
        <w:t>70</w:t>
      </w:r>
      <w:r w:rsidR="00F33A25">
        <w:rPr>
          <w:rFonts w:ascii="Times New Roman" w:hAnsi="Times New Roman" w:cs="Times New Roman"/>
          <w:sz w:val="24"/>
          <w:szCs w:val="24"/>
        </w:rPr>
        <w:t> </w:t>
      </w:r>
      <w:r w:rsidR="00142AAD">
        <w:rPr>
          <w:rFonts w:ascii="Times New Roman" w:hAnsi="Times New Roman" w:cs="Times New Roman"/>
          <w:sz w:val="24"/>
          <w:szCs w:val="24"/>
        </w:rPr>
        <w:t>7</w:t>
      </w:r>
      <w:r w:rsidR="00F33A25">
        <w:rPr>
          <w:rFonts w:ascii="Times New Roman" w:hAnsi="Times New Roman" w:cs="Times New Roman"/>
          <w:sz w:val="24"/>
          <w:szCs w:val="24"/>
        </w:rPr>
        <w:t>39 962,13</w:t>
      </w:r>
      <w:r w:rsidR="00FD0E9E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4C071A7" w14:textId="22AAA7E5" w:rsidR="00AD6337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718">
        <w:rPr>
          <w:rFonts w:ascii="Times New Roman" w:hAnsi="Times New Roman" w:cs="Times New Roman"/>
          <w:i/>
          <w:sz w:val="24"/>
          <w:szCs w:val="24"/>
        </w:rPr>
        <w:t>Szczegółowe informacje o obrocie mieniem ko</w:t>
      </w:r>
      <w:r w:rsidR="00C57C55">
        <w:rPr>
          <w:rFonts w:ascii="Times New Roman" w:hAnsi="Times New Roman" w:cs="Times New Roman"/>
          <w:i/>
          <w:sz w:val="24"/>
          <w:szCs w:val="24"/>
        </w:rPr>
        <w:t>munalnym w okresie od 01.01.20</w:t>
      </w:r>
      <w:r w:rsidR="00AA0A07">
        <w:rPr>
          <w:rFonts w:ascii="Times New Roman" w:hAnsi="Times New Roman" w:cs="Times New Roman"/>
          <w:i/>
          <w:sz w:val="24"/>
          <w:szCs w:val="24"/>
        </w:rPr>
        <w:t>2</w:t>
      </w:r>
      <w:r w:rsidR="00142AAD">
        <w:rPr>
          <w:rFonts w:ascii="Times New Roman" w:hAnsi="Times New Roman" w:cs="Times New Roman"/>
          <w:i/>
          <w:sz w:val="24"/>
          <w:szCs w:val="24"/>
        </w:rPr>
        <w:t>1</w:t>
      </w:r>
      <w:r w:rsidR="00C57C55">
        <w:rPr>
          <w:rFonts w:ascii="Times New Roman" w:hAnsi="Times New Roman" w:cs="Times New Roman"/>
          <w:i/>
          <w:sz w:val="24"/>
          <w:szCs w:val="24"/>
        </w:rPr>
        <w:t xml:space="preserve"> roku do 31.12.20</w:t>
      </w:r>
      <w:r w:rsidR="00AA0A07">
        <w:rPr>
          <w:rFonts w:ascii="Times New Roman" w:hAnsi="Times New Roman" w:cs="Times New Roman"/>
          <w:i/>
          <w:sz w:val="24"/>
          <w:szCs w:val="24"/>
        </w:rPr>
        <w:t>2</w:t>
      </w:r>
      <w:r w:rsidR="00142AAD">
        <w:rPr>
          <w:rFonts w:ascii="Times New Roman" w:hAnsi="Times New Roman" w:cs="Times New Roman"/>
          <w:i/>
          <w:sz w:val="24"/>
          <w:szCs w:val="24"/>
        </w:rPr>
        <w:t>1</w:t>
      </w:r>
      <w:r w:rsidRPr="00AF5718">
        <w:rPr>
          <w:rFonts w:ascii="Times New Roman" w:hAnsi="Times New Roman" w:cs="Times New Roman"/>
          <w:i/>
          <w:sz w:val="24"/>
          <w:szCs w:val="24"/>
        </w:rPr>
        <w:t xml:space="preserve"> roku i innych trwałych rzeczowych składnikach majątku, które są w posiadaniu gminy mieszczą się w załączniku nr 2 do informacji o mieniu komunalnym oraz wyjaśnieniu do załącznika. </w:t>
      </w:r>
      <w:r w:rsidR="00AD6337" w:rsidRPr="00AF571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5D4F3B9" w14:textId="77777777" w:rsidR="00AF5718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18">
        <w:rPr>
          <w:rFonts w:ascii="Times New Roman" w:hAnsi="Times New Roman" w:cs="Times New Roman"/>
          <w:b/>
          <w:sz w:val="24"/>
          <w:szCs w:val="24"/>
        </w:rPr>
        <w:t xml:space="preserve">Sieć wodociągowa i kanalizacyjna </w:t>
      </w:r>
      <w:r>
        <w:rPr>
          <w:rFonts w:ascii="Times New Roman" w:hAnsi="Times New Roman" w:cs="Times New Roman"/>
          <w:sz w:val="24"/>
          <w:szCs w:val="24"/>
        </w:rPr>
        <w:t>zarządzana jest przez Zakład Usług Wielobranżowych Tadeusz Kawka, mieszczący się przy ulicy Grudziądzkiej 13, 82-522 Sadlinki.</w:t>
      </w:r>
    </w:p>
    <w:p w14:paraId="0597098E" w14:textId="77777777" w:rsidR="00AF5718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18">
        <w:rPr>
          <w:rFonts w:ascii="Times New Roman" w:hAnsi="Times New Roman" w:cs="Times New Roman"/>
          <w:b/>
          <w:sz w:val="24"/>
          <w:szCs w:val="24"/>
        </w:rPr>
        <w:t>Składniki majątku będące w posiadaniu jednostek organizacyjnych gminy</w:t>
      </w:r>
      <w:r>
        <w:rPr>
          <w:rFonts w:ascii="Times New Roman" w:hAnsi="Times New Roman" w:cs="Times New Roman"/>
          <w:sz w:val="24"/>
          <w:szCs w:val="24"/>
        </w:rPr>
        <w:t xml:space="preserve"> przedstawia szczegółowo zamieszczona poniżej tabela z opisem:</w:t>
      </w:r>
    </w:p>
    <w:p w14:paraId="0E563E1E" w14:textId="77777777" w:rsidR="00AF5718" w:rsidRPr="000237D3" w:rsidRDefault="00AF5718" w:rsidP="00AF57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trwałe będące w posiadaniu jednostek podległych wg grupy i rodzaju:</w:t>
      </w: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12"/>
        <w:gridCol w:w="4820"/>
        <w:gridCol w:w="1257"/>
        <w:gridCol w:w="1188"/>
        <w:gridCol w:w="955"/>
      </w:tblGrid>
      <w:tr w:rsidR="00AF5718" w:rsidRPr="00515EF2" w14:paraId="1D30CEB8" w14:textId="77777777" w:rsidTr="00CA6C46">
        <w:trPr>
          <w:trHeight w:val="5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BAD9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E848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Symbol KŚT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D6A4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2C2A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księgowa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3840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ilość szt. 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C5CB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58BC24C9" w14:textId="77777777" w:rsidTr="00CA6C46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37BE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5821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B73E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Modernizacja ogrodzenia przy Zespole Szkół w Sadlinkach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836B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39 954,39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54B1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0CAD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6DCA3FB0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07F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4E00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2EB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 przęsła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FEB8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33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A352" w14:textId="5E8BF140" w:rsidR="00AF5718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6FC1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1ACA2FD3" w14:textId="77777777" w:rsidTr="00CA6C46">
        <w:trPr>
          <w:trHeight w:val="4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FA3774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2E2200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DB3113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OBIEKTY INŻYNIERII LĄDOWEJ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F64C90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39 954,39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E42607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CD7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BBB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2B693E7B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71CA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3EC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384E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zespoły komputerowe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EFAB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12BE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CF87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46A90263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BAF6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E1C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CB3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 -  zestawy komputerowe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0F2B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33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AAAF" w14:textId="2753D5C8" w:rsidR="00AF5718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A8AE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10E646F1" w14:textId="77777777" w:rsidTr="00CA6C46">
        <w:trPr>
          <w:trHeight w:val="5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D6E73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130D7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F95AD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MASZYNY, URZĄDZENIA I APARATY OGÓLNEGO ZASTOSOWANIA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EA932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DBAC2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64EA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28F8F725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4E89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67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D3CF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maszyny, urządzenia i aparaty przemysłu gastronomicznego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A894" w14:textId="77777777" w:rsidR="00AF5718" w:rsidRPr="00515EF2" w:rsidRDefault="00633D1B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23AF" w14:textId="0291BBF9" w:rsidR="00AF5718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DC65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14D2CC89" w14:textId="77777777" w:rsidTr="00CA6C46">
        <w:trPr>
          <w:trHeight w:val="4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E01DB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A3055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ED1DCC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SPECJALISTYCZNE MASZYNY, URZĄDZENIA I APARATY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9CEAAF" w14:textId="77777777" w:rsidR="00AF5718" w:rsidRPr="00515EF2" w:rsidRDefault="00633D1B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E411AB" w14:textId="06ADAA81" w:rsidR="00AF5718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  <w:p w14:paraId="58869BA5" w14:textId="77777777" w:rsidR="00633D1B" w:rsidRPr="00515EF2" w:rsidRDefault="00633D1B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091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3BF922CA" w14:textId="77777777" w:rsidTr="00CA6C46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5FC9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8ED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B7DF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techniczne dla prac biurowych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EF2" w14:textId="77777777" w:rsidR="00AF5718" w:rsidRPr="00515EF2" w:rsidRDefault="00633D1B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CA59" w14:textId="04B77B87" w:rsidR="00633D1B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8968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18D51584" w14:textId="77777777" w:rsidTr="00CA6C46">
        <w:trPr>
          <w:trHeight w:val="4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6836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EBC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EA7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i sprzęt kin, teatrów, placówek kulturalno-oświatowych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03AF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14 728,33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3C8C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96F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3F750B3A" w14:textId="77777777" w:rsidTr="00CA6C46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1AA1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7CB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27D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narzędzia, przyrządy, ruchomości i wyposażenie pozostałe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34E1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29 987,60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95A5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C929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76D00C23" w14:textId="77777777" w:rsidTr="00CA6C46">
        <w:trPr>
          <w:trHeight w:val="5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C880A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3BA48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24828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NARZĘDZIA, PRZYRZĄDY, RUCHOMOŚCI I WYPOSAŻENIE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B12016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390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4 715,93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289CB3" w14:textId="4801EC39" w:rsidR="00AF5718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350D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F5718" w:rsidRPr="00515EF2" w14:paraId="6205C7FD" w14:textId="77777777" w:rsidTr="00CA6C46">
        <w:trPr>
          <w:trHeight w:val="45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6E817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868A716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1DEEB6E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OGÓŁEM  ŚRODKI  TRWAŁE  </w:t>
            </w: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(zgodne z kontem 011)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FFABF4A" w14:textId="77777777" w:rsidR="00AF5718" w:rsidRPr="00515EF2" w:rsidRDefault="00390CE6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88 670,32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14:paraId="11895C0B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C38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68E2B6C7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2CB9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79B1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5E4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D675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1D0C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2754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61A7A49E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465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1A4E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069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AA0C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41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BC89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3C8C57CD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ADC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657B" w14:textId="73DB21C8" w:rsidR="00D42CBF" w:rsidRPr="00515EF2" w:rsidRDefault="00D42CBF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E765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BAA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B8C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FA2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7ED3A0F3" w14:textId="77777777" w:rsidTr="00CA6C46">
        <w:trPr>
          <w:trHeight w:val="315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ECAC8" w14:textId="77777777" w:rsidR="00AF5718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47A49A6" w14:textId="77777777" w:rsidR="00E6084B" w:rsidRDefault="00E6084B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F111EB3" w14:textId="38F61B18" w:rsidR="00E6084B" w:rsidRPr="00515EF2" w:rsidRDefault="00E6084B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F5718" w:rsidRPr="00515EF2" w14:paraId="4F8D6E17" w14:textId="77777777" w:rsidTr="00CA6C46">
        <w:trPr>
          <w:trHeight w:val="315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28816" w14:textId="478E4D67" w:rsidR="00AF5718" w:rsidRDefault="00AF5718" w:rsidP="00AF57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Pozostałe środki trwałe stanowiące wyposażenie jednostek podległych (zgodnie </w:t>
            </w:r>
            <w:r w:rsidR="00A41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kontem 013) o wartości </w:t>
            </w:r>
            <w:r w:rsidR="00D42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2 00</w:t>
            </w:r>
            <w:r w:rsidR="00D22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9 785,58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zł.</w:t>
            </w:r>
          </w:p>
          <w:p w14:paraId="02BB6693" w14:textId="324C4E2E" w:rsidR="00AF5718" w:rsidRDefault="00AF5718" w:rsidP="00AF57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Gminny Ośrodek Pomocy Społecznej w Sadlinkach posiada następujące składniki majątku:</w:t>
            </w:r>
          </w:p>
          <w:p w14:paraId="3460002C" w14:textId="5944E8DA" w:rsidR="00D675C1" w:rsidRDefault="00D675C1" w:rsidP="00D675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środki trwałe:</w:t>
            </w:r>
          </w:p>
          <w:p w14:paraId="36223A29" w14:textId="6DAEECF3" w:rsidR="00D675C1" w:rsidRDefault="00D675C1" w:rsidP="00D675C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kserokopiarka – 1 szt. – 6 000,00 zł;</w:t>
            </w:r>
          </w:p>
          <w:p w14:paraId="2EFDD91F" w14:textId="1F726CFD" w:rsidR="00D675C1" w:rsidRDefault="00D675C1" w:rsidP="00D675C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serwer DELI – 1 szt. – 1</w:t>
            </w:r>
            <w:r w:rsidR="000E7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772,37 zł;</w:t>
            </w:r>
          </w:p>
          <w:p w14:paraId="39E8135B" w14:textId="4C21D3A5" w:rsidR="00D675C1" w:rsidRDefault="00D675C1" w:rsidP="00D675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pozostałe środki trwałe:</w:t>
            </w:r>
          </w:p>
          <w:p w14:paraId="272F2E97" w14:textId="52EB8324" w:rsidR="00D675C1" w:rsidRDefault="00D675C1" w:rsidP="00D675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zestawy komputerowe – </w:t>
            </w:r>
            <w:r w:rsidR="000E7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szt. – 1</w:t>
            </w:r>
            <w:r w:rsidR="000E7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7 999,27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zł;</w:t>
            </w:r>
          </w:p>
          <w:p w14:paraId="5B83BC40" w14:textId="07E0508D" w:rsidR="00D675C1" w:rsidRDefault="00D675C1" w:rsidP="00D675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kserokopiarka – 1 szt. – 6 000,00 zł;</w:t>
            </w:r>
          </w:p>
          <w:p w14:paraId="5CA8A6D3" w14:textId="7806E274" w:rsidR="00D675C1" w:rsidRDefault="00D675C1" w:rsidP="00D675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pozostały sprzęt komputerowy (monitory, drukarki, niszczarki itp.) – 11 006,08 zł;</w:t>
            </w:r>
          </w:p>
          <w:p w14:paraId="0BD38738" w14:textId="75D842E8" w:rsidR="00D675C1" w:rsidRDefault="00D675C1" w:rsidP="00D675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pozostałe środki trwałe – </w:t>
            </w:r>
            <w:r w:rsidR="000E7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81 301,15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</w:t>
            </w:r>
            <w:r w:rsidR="00450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;</w:t>
            </w:r>
          </w:p>
          <w:p w14:paraId="52A171C7" w14:textId="1A3A6241" w:rsidR="00450598" w:rsidRPr="00450598" w:rsidRDefault="00450598" w:rsidP="0045059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wartości niematerialne i prawne – </w:t>
            </w:r>
            <w:r w:rsidR="000E7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31 308,46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zł.</w:t>
            </w:r>
          </w:p>
          <w:p w14:paraId="2A0CB8A8" w14:textId="77777777" w:rsidR="00AA516F" w:rsidRDefault="00AA516F" w:rsidP="00C727E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514CF5C" w14:textId="5C8C01E4" w:rsidR="00C727E7" w:rsidRPr="00B324BD" w:rsidRDefault="006F087A" w:rsidP="00C727E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dzień 31.12.20</w:t>
            </w:r>
            <w:r w:rsidR="00D03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1E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C72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roku uzyskaliśmy z tytułu wykonywania prawa własności i innych praw majątkowych następujące dochody:</w:t>
            </w:r>
          </w:p>
          <w:p w14:paraId="4A63DD74" w14:textId="47653340" w:rsidR="00C727E7" w:rsidRPr="008D2101" w:rsidRDefault="00C727E7" w:rsidP="00C727E7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 sprzedaży mienia</w:t>
            </w:r>
            <w:r w:rsidR="0018219A" w:rsidRPr="008D2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61057" w:rsidRPr="008D2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</w:t>
            </w:r>
            <w:r w:rsidR="0018219A" w:rsidRPr="008D2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33A25" w:rsidRPr="008D2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220</w:t>
            </w:r>
            <w:r w:rsidR="008D2101" w:rsidRPr="008D2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374,00</w:t>
            </w:r>
            <w:r w:rsidR="00261057" w:rsidRPr="008D2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</w:t>
            </w:r>
          </w:p>
          <w:p w14:paraId="74338D98" w14:textId="0E0AE912" w:rsidR="00C727E7" w:rsidRPr="00B324BD" w:rsidRDefault="00C727E7" w:rsidP="00C727E7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opłat za użytkowanie wieczyste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</w:t>
            </w:r>
            <w:r w:rsidR="008E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70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</w:t>
            </w:r>
            <w:r w:rsidR="008E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B70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</w:t>
            </w:r>
            <w:r w:rsidR="008E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</w:t>
            </w:r>
          </w:p>
          <w:p w14:paraId="78CBF3FB" w14:textId="4C501CB3" w:rsidR="00C727E7" w:rsidRDefault="00C727E7" w:rsidP="00914AB2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 przekształcenie prawa użytkowania wieczystego w prawo własności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</w:t>
            </w:r>
            <w:r w:rsidR="008E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70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7 671</w:t>
            </w:r>
            <w:r w:rsidR="008E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</w:t>
            </w:r>
            <w:r w:rsidR="00B70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8E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</w:t>
            </w:r>
          </w:p>
          <w:p w14:paraId="47847684" w14:textId="32A783FE" w:rsidR="008E7B3D" w:rsidRPr="00B324BD" w:rsidRDefault="008E7B3D" w:rsidP="00914AB2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tytułu</w:t>
            </w:r>
            <w:r w:rsidR="0091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nabycia prawa własności – 1</w:t>
            </w:r>
            <w:r w:rsidR="00B70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35 867</w:t>
            </w:r>
            <w:r w:rsidR="0091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B70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</w:t>
            </w:r>
            <w:r w:rsidR="0091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</w:t>
            </w:r>
          </w:p>
          <w:p w14:paraId="435BD673" w14:textId="14E032D6" w:rsidR="00C727E7" w:rsidRPr="00B324BD" w:rsidRDefault="006F0647" w:rsidP="00C727E7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opłat za </w:t>
            </w:r>
            <w:r w:rsidR="0049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najem i </w:t>
            </w:r>
            <w:r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dzierżawę </w:t>
            </w:r>
            <w:r w:rsidR="00261057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</w:t>
            </w:r>
            <w:r w:rsidR="008E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</w:t>
            </w:r>
            <w:r w:rsidR="00B70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29 517</w:t>
            </w:r>
            <w:r w:rsidR="008E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B70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37</w:t>
            </w:r>
            <w:r w:rsidR="008E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61057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zł.</w:t>
            </w:r>
          </w:p>
          <w:p w14:paraId="353ED3C4" w14:textId="77777777" w:rsidR="00261057" w:rsidRPr="00B324BD" w:rsidRDefault="00261057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64EE5D0" w14:textId="44749CCF" w:rsidR="00261057" w:rsidRDefault="00261057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Mienie komunalne nie jest obciążone hipoteką stanowiącą zabezpieczenie zaciągniętych kredytów i pożyczek.</w:t>
            </w:r>
          </w:p>
          <w:p w14:paraId="48B09873" w14:textId="3D164B29" w:rsidR="00760BB7" w:rsidRDefault="00760BB7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B4E3A70" w14:textId="77777777" w:rsidR="00B57984" w:rsidRDefault="00B57984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8CA2427" w14:textId="664C7468" w:rsidR="00760BB7" w:rsidRDefault="00760BB7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9FFF3B6" w14:textId="39244FF3" w:rsidR="001F0055" w:rsidRDefault="001F0055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11BF2B2" w14:textId="77777777" w:rsidR="00CB4E36" w:rsidRPr="00261057" w:rsidRDefault="00CB4E36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BD32DB5" w14:textId="77777777" w:rsidR="006F0647" w:rsidRPr="00261057" w:rsidRDefault="006F0647" w:rsidP="00261057">
            <w:pPr>
              <w:spacing w:after="0" w:line="36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F5718" w:rsidRPr="00515EF2" w14:paraId="3A2592FC" w14:textId="77777777" w:rsidTr="00CA6C46">
        <w:trPr>
          <w:trHeight w:val="30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536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6C1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5718" w:rsidRPr="00515EF2" w14:paraId="07DD0C70" w14:textId="77777777" w:rsidTr="00CA6C46">
        <w:trPr>
          <w:trHeight w:val="30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A536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663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11C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C2A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65D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0B5F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32DEC2" w14:textId="77777777" w:rsidR="00AF5718" w:rsidRPr="007832E1" w:rsidRDefault="00AF5718" w:rsidP="00AF57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E1AE3A" w14:textId="77777777" w:rsidR="00AF5718" w:rsidRPr="00AF5718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59B776" w14:textId="77777777" w:rsidR="00E4168F" w:rsidRPr="00E4168F" w:rsidRDefault="00E4168F" w:rsidP="00E41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168F" w:rsidRPr="00E4168F" w:rsidSect="00F6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DE9"/>
    <w:multiLevelType w:val="hybridMultilevel"/>
    <w:tmpl w:val="3FAE631E"/>
    <w:lvl w:ilvl="0" w:tplc="F5521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54480"/>
    <w:multiLevelType w:val="hybridMultilevel"/>
    <w:tmpl w:val="51B614A0"/>
    <w:lvl w:ilvl="0" w:tplc="D144D6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D513D0"/>
    <w:multiLevelType w:val="hybridMultilevel"/>
    <w:tmpl w:val="A9E66FB6"/>
    <w:lvl w:ilvl="0" w:tplc="F5521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0AE8"/>
    <w:multiLevelType w:val="hybridMultilevel"/>
    <w:tmpl w:val="F6E661F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F4D63"/>
    <w:multiLevelType w:val="hybridMultilevel"/>
    <w:tmpl w:val="41AA62D6"/>
    <w:lvl w:ilvl="0" w:tplc="D144D6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28367D"/>
    <w:multiLevelType w:val="hybridMultilevel"/>
    <w:tmpl w:val="26D6237E"/>
    <w:lvl w:ilvl="0" w:tplc="D144D66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A76763E"/>
    <w:multiLevelType w:val="hybridMultilevel"/>
    <w:tmpl w:val="13FE5A68"/>
    <w:lvl w:ilvl="0" w:tplc="D144D66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3AB02045"/>
    <w:multiLevelType w:val="hybridMultilevel"/>
    <w:tmpl w:val="69AC679E"/>
    <w:lvl w:ilvl="0" w:tplc="F5521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16FA7"/>
    <w:multiLevelType w:val="hybridMultilevel"/>
    <w:tmpl w:val="5122E174"/>
    <w:lvl w:ilvl="0" w:tplc="D144D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43C9F"/>
    <w:multiLevelType w:val="hybridMultilevel"/>
    <w:tmpl w:val="A6521C3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45905C28"/>
    <w:multiLevelType w:val="hybridMultilevel"/>
    <w:tmpl w:val="7C5E9A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D03FC"/>
    <w:multiLevelType w:val="hybridMultilevel"/>
    <w:tmpl w:val="28DE47F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4AAB4934"/>
    <w:multiLevelType w:val="hybridMultilevel"/>
    <w:tmpl w:val="3BA47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96094"/>
    <w:multiLevelType w:val="hybridMultilevel"/>
    <w:tmpl w:val="BFBE66EC"/>
    <w:lvl w:ilvl="0" w:tplc="D144D6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6727A9"/>
    <w:multiLevelType w:val="hybridMultilevel"/>
    <w:tmpl w:val="F06E31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B61558"/>
    <w:multiLevelType w:val="hybridMultilevel"/>
    <w:tmpl w:val="1988EBF0"/>
    <w:lvl w:ilvl="0" w:tplc="D144D66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6AA5152F"/>
    <w:multiLevelType w:val="hybridMultilevel"/>
    <w:tmpl w:val="A7061C5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E1329DF"/>
    <w:multiLevelType w:val="hybridMultilevel"/>
    <w:tmpl w:val="F5660270"/>
    <w:lvl w:ilvl="0" w:tplc="F5521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F3867"/>
    <w:multiLevelType w:val="hybridMultilevel"/>
    <w:tmpl w:val="EF8C6960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76BF4C98"/>
    <w:multiLevelType w:val="hybridMultilevel"/>
    <w:tmpl w:val="4B1CC29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19"/>
  </w:num>
  <w:num w:numId="6">
    <w:abstractNumId w:val="4"/>
  </w:num>
  <w:num w:numId="7">
    <w:abstractNumId w:val="1"/>
  </w:num>
  <w:num w:numId="8">
    <w:abstractNumId w:val="5"/>
  </w:num>
  <w:num w:numId="9">
    <w:abstractNumId w:val="13"/>
  </w:num>
  <w:num w:numId="10">
    <w:abstractNumId w:val="16"/>
  </w:num>
  <w:num w:numId="11">
    <w:abstractNumId w:val="18"/>
  </w:num>
  <w:num w:numId="12">
    <w:abstractNumId w:val="9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2"/>
  </w:num>
  <w:num w:numId="18">
    <w:abstractNumId w:val="14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8D2"/>
    <w:rsid w:val="00000C73"/>
    <w:rsid w:val="00037068"/>
    <w:rsid w:val="00050BDC"/>
    <w:rsid w:val="0005310D"/>
    <w:rsid w:val="00070E26"/>
    <w:rsid w:val="000775DE"/>
    <w:rsid w:val="00093D66"/>
    <w:rsid w:val="000A7523"/>
    <w:rsid w:val="000B58E5"/>
    <w:rsid w:val="000B7007"/>
    <w:rsid w:val="000C0BF7"/>
    <w:rsid w:val="000D114D"/>
    <w:rsid w:val="000D5FF4"/>
    <w:rsid w:val="000E2761"/>
    <w:rsid w:val="000E72B9"/>
    <w:rsid w:val="000F2510"/>
    <w:rsid w:val="001157F7"/>
    <w:rsid w:val="00142AAD"/>
    <w:rsid w:val="0018219A"/>
    <w:rsid w:val="00183770"/>
    <w:rsid w:val="001966B3"/>
    <w:rsid w:val="001A2BFA"/>
    <w:rsid w:val="001A409D"/>
    <w:rsid w:val="001B698C"/>
    <w:rsid w:val="001D54A3"/>
    <w:rsid w:val="001E14D2"/>
    <w:rsid w:val="001E645D"/>
    <w:rsid w:val="001F0055"/>
    <w:rsid w:val="001F3C6E"/>
    <w:rsid w:val="002035B5"/>
    <w:rsid w:val="00206496"/>
    <w:rsid w:val="002073E6"/>
    <w:rsid w:val="002103E9"/>
    <w:rsid w:val="002401AB"/>
    <w:rsid w:val="00246210"/>
    <w:rsid w:val="00251537"/>
    <w:rsid w:val="00261057"/>
    <w:rsid w:val="00274165"/>
    <w:rsid w:val="0028694B"/>
    <w:rsid w:val="00294BAB"/>
    <w:rsid w:val="002A25EE"/>
    <w:rsid w:val="002A7504"/>
    <w:rsid w:val="002B46CA"/>
    <w:rsid w:val="002B60D5"/>
    <w:rsid w:val="003234C6"/>
    <w:rsid w:val="00330EB9"/>
    <w:rsid w:val="00332EEB"/>
    <w:rsid w:val="00336615"/>
    <w:rsid w:val="003379BC"/>
    <w:rsid w:val="00340932"/>
    <w:rsid w:val="003650B7"/>
    <w:rsid w:val="00373F83"/>
    <w:rsid w:val="00384AAE"/>
    <w:rsid w:val="00390CE6"/>
    <w:rsid w:val="003D6632"/>
    <w:rsid w:val="003D7925"/>
    <w:rsid w:val="003F3F5D"/>
    <w:rsid w:val="00432EDC"/>
    <w:rsid w:val="004465A6"/>
    <w:rsid w:val="00446C56"/>
    <w:rsid w:val="00450598"/>
    <w:rsid w:val="00465E7D"/>
    <w:rsid w:val="00471B33"/>
    <w:rsid w:val="00482572"/>
    <w:rsid w:val="00492F53"/>
    <w:rsid w:val="0049384A"/>
    <w:rsid w:val="004B415A"/>
    <w:rsid w:val="004B65DE"/>
    <w:rsid w:val="004B7308"/>
    <w:rsid w:val="004C09C5"/>
    <w:rsid w:val="004E4A3B"/>
    <w:rsid w:val="00504D8C"/>
    <w:rsid w:val="0052042D"/>
    <w:rsid w:val="00557014"/>
    <w:rsid w:val="00570AE7"/>
    <w:rsid w:val="0057120F"/>
    <w:rsid w:val="00572B45"/>
    <w:rsid w:val="00580F7D"/>
    <w:rsid w:val="00584C89"/>
    <w:rsid w:val="005A3478"/>
    <w:rsid w:val="005C60A6"/>
    <w:rsid w:val="005D08A2"/>
    <w:rsid w:val="005E348B"/>
    <w:rsid w:val="005F20C4"/>
    <w:rsid w:val="005F2A6C"/>
    <w:rsid w:val="00607AF4"/>
    <w:rsid w:val="00625B68"/>
    <w:rsid w:val="00633D1B"/>
    <w:rsid w:val="0064532B"/>
    <w:rsid w:val="006459E6"/>
    <w:rsid w:val="00652716"/>
    <w:rsid w:val="00654090"/>
    <w:rsid w:val="00661044"/>
    <w:rsid w:val="006834AE"/>
    <w:rsid w:val="00683A34"/>
    <w:rsid w:val="006856DF"/>
    <w:rsid w:val="00685DD0"/>
    <w:rsid w:val="00694150"/>
    <w:rsid w:val="0069635E"/>
    <w:rsid w:val="006A2A4F"/>
    <w:rsid w:val="006A6DE0"/>
    <w:rsid w:val="006B2A29"/>
    <w:rsid w:val="006C2619"/>
    <w:rsid w:val="006C2BA9"/>
    <w:rsid w:val="006E1225"/>
    <w:rsid w:val="006E3820"/>
    <w:rsid w:val="006F0647"/>
    <w:rsid w:val="006F087A"/>
    <w:rsid w:val="00715ED4"/>
    <w:rsid w:val="00720B03"/>
    <w:rsid w:val="00737999"/>
    <w:rsid w:val="0074286E"/>
    <w:rsid w:val="00750F1F"/>
    <w:rsid w:val="00756146"/>
    <w:rsid w:val="007578C1"/>
    <w:rsid w:val="00760BB7"/>
    <w:rsid w:val="00777424"/>
    <w:rsid w:val="007E2BAD"/>
    <w:rsid w:val="007F1952"/>
    <w:rsid w:val="0080403B"/>
    <w:rsid w:val="00812A92"/>
    <w:rsid w:val="00816B55"/>
    <w:rsid w:val="0084532A"/>
    <w:rsid w:val="00845A72"/>
    <w:rsid w:val="008670FA"/>
    <w:rsid w:val="00867ACC"/>
    <w:rsid w:val="00881341"/>
    <w:rsid w:val="008B6DEB"/>
    <w:rsid w:val="008D2101"/>
    <w:rsid w:val="008D3FE9"/>
    <w:rsid w:val="008E7B3D"/>
    <w:rsid w:val="008F065F"/>
    <w:rsid w:val="00910928"/>
    <w:rsid w:val="00914AB2"/>
    <w:rsid w:val="009160A8"/>
    <w:rsid w:val="009213AF"/>
    <w:rsid w:val="00925ADB"/>
    <w:rsid w:val="00931E9C"/>
    <w:rsid w:val="0094207B"/>
    <w:rsid w:val="00963C05"/>
    <w:rsid w:val="009A3A37"/>
    <w:rsid w:val="009D630A"/>
    <w:rsid w:val="009E5818"/>
    <w:rsid w:val="00A02449"/>
    <w:rsid w:val="00A0719D"/>
    <w:rsid w:val="00A11CE8"/>
    <w:rsid w:val="00A1384A"/>
    <w:rsid w:val="00A1549A"/>
    <w:rsid w:val="00A308D2"/>
    <w:rsid w:val="00A30B0B"/>
    <w:rsid w:val="00A33245"/>
    <w:rsid w:val="00A41901"/>
    <w:rsid w:val="00A46791"/>
    <w:rsid w:val="00A573C4"/>
    <w:rsid w:val="00AA0A07"/>
    <w:rsid w:val="00AA4FA4"/>
    <w:rsid w:val="00AA516F"/>
    <w:rsid w:val="00AB01D9"/>
    <w:rsid w:val="00AC36AB"/>
    <w:rsid w:val="00AD6337"/>
    <w:rsid w:val="00AF5718"/>
    <w:rsid w:val="00B11E52"/>
    <w:rsid w:val="00B22814"/>
    <w:rsid w:val="00B31C30"/>
    <w:rsid w:val="00B324BD"/>
    <w:rsid w:val="00B55DBE"/>
    <w:rsid w:val="00B57984"/>
    <w:rsid w:val="00B65C4B"/>
    <w:rsid w:val="00B705DE"/>
    <w:rsid w:val="00B74D1C"/>
    <w:rsid w:val="00B82B0D"/>
    <w:rsid w:val="00BA3800"/>
    <w:rsid w:val="00BA7711"/>
    <w:rsid w:val="00BB03FD"/>
    <w:rsid w:val="00BB0D0D"/>
    <w:rsid w:val="00BB0F79"/>
    <w:rsid w:val="00BB293D"/>
    <w:rsid w:val="00BD2071"/>
    <w:rsid w:val="00BD298C"/>
    <w:rsid w:val="00BD36EA"/>
    <w:rsid w:val="00BF1BEA"/>
    <w:rsid w:val="00C37786"/>
    <w:rsid w:val="00C535AE"/>
    <w:rsid w:val="00C557FD"/>
    <w:rsid w:val="00C577E5"/>
    <w:rsid w:val="00C57C55"/>
    <w:rsid w:val="00C727E7"/>
    <w:rsid w:val="00C74851"/>
    <w:rsid w:val="00C768C9"/>
    <w:rsid w:val="00C93130"/>
    <w:rsid w:val="00CA6C46"/>
    <w:rsid w:val="00CB4E36"/>
    <w:rsid w:val="00CD1AB1"/>
    <w:rsid w:val="00CD7818"/>
    <w:rsid w:val="00CE2E26"/>
    <w:rsid w:val="00CE56F7"/>
    <w:rsid w:val="00CF20B7"/>
    <w:rsid w:val="00CF3096"/>
    <w:rsid w:val="00CF711C"/>
    <w:rsid w:val="00D03DF0"/>
    <w:rsid w:val="00D05C82"/>
    <w:rsid w:val="00D12578"/>
    <w:rsid w:val="00D1326B"/>
    <w:rsid w:val="00D220D5"/>
    <w:rsid w:val="00D35652"/>
    <w:rsid w:val="00D36E7B"/>
    <w:rsid w:val="00D42CBF"/>
    <w:rsid w:val="00D44175"/>
    <w:rsid w:val="00D675C1"/>
    <w:rsid w:val="00D72099"/>
    <w:rsid w:val="00D833BE"/>
    <w:rsid w:val="00D91E56"/>
    <w:rsid w:val="00D9386E"/>
    <w:rsid w:val="00DA719D"/>
    <w:rsid w:val="00DE5E76"/>
    <w:rsid w:val="00E137EB"/>
    <w:rsid w:val="00E14B19"/>
    <w:rsid w:val="00E212EB"/>
    <w:rsid w:val="00E4168F"/>
    <w:rsid w:val="00E553FE"/>
    <w:rsid w:val="00E6084B"/>
    <w:rsid w:val="00E70B8F"/>
    <w:rsid w:val="00E752A2"/>
    <w:rsid w:val="00E909FC"/>
    <w:rsid w:val="00E94986"/>
    <w:rsid w:val="00E973A5"/>
    <w:rsid w:val="00EA4D69"/>
    <w:rsid w:val="00EB3A15"/>
    <w:rsid w:val="00EB4443"/>
    <w:rsid w:val="00EC3670"/>
    <w:rsid w:val="00EF28CF"/>
    <w:rsid w:val="00F0174C"/>
    <w:rsid w:val="00F04193"/>
    <w:rsid w:val="00F15D04"/>
    <w:rsid w:val="00F17A75"/>
    <w:rsid w:val="00F32262"/>
    <w:rsid w:val="00F33A25"/>
    <w:rsid w:val="00F40A13"/>
    <w:rsid w:val="00F56C0E"/>
    <w:rsid w:val="00F607D7"/>
    <w:rsid w:val="00F6303B"/>
    <w:rsid w:val="00F64990"/>
    <w:rsid w:val="00F672BD"/>
    <w:rsid w:val="00F730CD"/>
    <w:rsid w:val="00F763B0"/>
    <w:rsid w:val="00F841ED"/>
    <w:rsid w:val="00F865A6"/>
    <w:rsid w:val="00F956D3"/>
    <w:rsid w:val="00FA125E"/>
    <w:rsid w:val="00FA2A50"/>
    <w:rsid w:val="00FD0E9E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51F0"/>
  <w15:docId w15:val="{92137AF4-923E-480A-AD2A-3A496BD6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1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7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5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Malinowska</dc:creator>
  <cp:lastModifiedBy>Joanna Malinowska</cp:lastModifiedBy>
  <cp:revision>111</cp:revision>
  <cp:lastPrinted>2022-03-18T12:21:00Z</cp:lastPrinted>
  <dcterms:created xsi:type="dcterms:W3CDTF">2017-03-08T09:53:00Z</dcterms:created>
  <dcterms:modified xsi:type="dcterms:W3CDTF">2022-03-30T11:26:00Z</dcterms:modified>
</cp:coreProperties>
</file>