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F3E5" w14:textId="0DD2A875" w:rsidR="002047DD" w:rsidRPr="002047DD" w:rsidRDefault="00D21C3B" w:rsidP="002047DD">
      <w:pPr>
        <w:jc w:val="center"/>
        <w:rPr>
          <w:b/>
          <w:bCs/>
          <w:sz w:val="32"/>
          <w:szCs w:val="32"/>
        </w:rPr>
      </w:pPr>
      <w:r w:rsidRPr="002047DD">
        <w:rPr>
          <w:b/>
          <w:bCs/>
          <w:sz w:val="32"/>
          <w:szCs w:val="32"/>
        </w:rPr>
        <w:t xml:space="preserve">Oświadczenie </w:t>
      </w:r>
    </w:p>
    <w:p w14:paraId="67F4CD01" w14:textId="05AF6C5B" w:rsidR="00DD4249" w:rsidRPr="002047DD" w:rsidRDefault="00D21C3B" w:rsidP="002047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Pr="002047DD">
        <w:rPr>
          <w:b/>
          <w:bCs/>
          <w:sz w:val="32"/>
          <w:szCs w:val="32"/>
        </w:rPr>
        <w:t xml:space="preserve"> sposobie gromadzenia nieczystości ciekłych</w:t>
      </w:r>
    </w:p>
    <w:p w14:paraId="1C927BF9" w14:textId="3AAACD88" w:rsidR="002047DD" w:rsidRDefault="002047DD" w:rsidP="002047DD">
      <w:pPr>
        <w:jc w:val="center"/>
        <w:rPr>
          <w:b/>
          <w:bCs/>
          <w:sz w:val="36"/>
          <w:szCs w:val="36"/>
        </w:rPr>
      </w:pPr>
    </w:p>
    <w:p w14:paraId="459BBE96" w14:textId="3A53AC76" w:rsidR="002047DD" w:rsidRDefault="002047DD" w:rsidP="002047DD">
      <w:pPr>
        <w:rPr>
          <w:sz w:val="24"/>
          <w:szCs w:val="24"/>
        </w:rPr>
      </w:pPr>
      <w:r>
        <w:rPr>
          <w:sz w:val="24"/>
          <w:szCs w:val="24"/>
        </w:rPr>
        <w:t>Właściciel………………………………………………………………………………………………………………</w:t>
      </w:r>
    </w:p>
    <w:p w14:paraId="609D79F6" w14:textId="731BB1EF" w:rsidR="002047DD" w:rsidRDefault="002047DD" w:rsidP="002047DD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BA3895">
        <w:rPr>
          <w:sz w:val="24"/>
          <w:szCs w:val="24"/>
        </w:rPr>
        <w:t>zamieszkania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08861018" w14:textId="691E5DB3" w:rsidR="00BA3895" w:rsidRDefault="00BA3895" w:rsidP="002047DD">
      <w:pPr>
        <w:rPr>
          <w:sz w:val="24"/>
          <w:szCs w:val="24"/>
        </w:rPr>
      </w:pPr>
      <w:r>
        <w:rPr>
          <w:sz w:val="24"/>
          <w:szCs w:val="24"/>
        </w:rPr>
        <w:t>Adres obiektu (jeśli inny niż adres zamieszkania)………………………………………………….</w:t>
      </w:r>
    </w:p>
    <w:p w14:paraId="040BCEE6" w14:textId="1BC796CE" w:rsidR="007C4907" w:rsidRDefault="002047DD" w:rsidP="002047DD">
      <w:pPr>
        <w:rPr>
          <w:sz w:val="24"/>
          <w:szCs w:val="24"/>
        </w:rPr>
      </w:pPr>
      <w:r>
        <w:rPr>
          <w:sz w:val="24"/>
          <w:szCs w:val="24"/>
        </w:rPr>
        <w:t>Numer ewidencyjny działki……………………………………………………………………………………</w:t>
      </w:r>
    </w:p>
    <w:p w14:paraId="52F11CE6" w14:textId="52C2426B" w:rsidR="007C4907" w:rsidRDefault="007C4907" w:rsidP="002047DD">
      <w:pPr>
        <w:rPr>
          <w:sz w:val="24"/>
          <w:szCs w:val="24"/>
        </w:rPr>
      </w:pPr>
    </w:p>
    <w:p w14:paraId="017AF2AB" w14:textId="486FB02A" w:rsidR="00A5603F" w:rsidRDefault="00A5603F" w:rsidP="002047DD">
      <w:pPr>
        <w:rPr>
          <w:sz w:val="24"/>
          <w:szCs w:val="24"/>
        </w:rPr>
      </w:pPr>
      <w:r>
        <w:rPr>
          <w:sz w:val="24"/>
          <w:szCs w:val="24"/>
        </w:rPr>
        <w:t>Typ obiektu</w:t>
      </w:r>
      <w:r w:rsidR="00543E46">
        <w:rPr>
          <w:sz w:val="24"/>
          <w:szCs w:val="24"/>
        </w:rPr>
        <w:t xml:space="preserve"> </w:t>
      </w:r>
      <w:r>
        <w:rPr>
          <w:sz w:val="24"/>
          <w:szCs w:val="24"/>
        </w:rPr>
        <w:t>(zaznaczyć właściwe)</w:t>
      </w:r>
    </w:p>
    <w:p w14:paraId="7BDA4CA2" w14:textId="39062637" w:rsidR="00A5603F" w:rsidRDefault="00BE1B5F" w:rsidP="002047DD">
      <w:pPr>
        <w:rPr>
          <w:sz w:val="24"/>
          <w:szCs w:val="24"/>
        </w:rPr>
      </w:pPr>
      <w:r w:rsidRPr="00210E89">
        <w:rPr>
          <w:rFonts w:cstheme="minorHAnsi"/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210E89">
        <w:rPr>
          <w:sz w:val="24"/>
          <w:szCs w:val="24"/>
        </w:rPr>
        <w:t xml:space="preserve"> gospodarstwo domowe</w:t>
      </w:r>
    </w:p>
    <w:p w14:paraId="22FB7D88" w14:textId="20C3089D" w:rsidR="00543E46" w:rsidRDefault="00210E89" w:rsidP="002047DD">
      <w:pPr>
        <w:rPr>
          <w:sz w:val="24"/>
          <w:szCs w:val="24"/>
        </w:rPr>
      </w:pPr>
      <w:r w:rsidRPr="00210E89">
        <w:rPr>
          <w:rFonts w:cstheme="minorHAnsi"/>
          <w:sz w:val="32"/>
          <w:szCs w:val="32"/>
        </w:rPr>
        <w:t>□</w:t>
      </w:r>
      <w:r>
        <w:rPr>
          <w:sz w:val="24"/>
          <w:szCs w:val="24"/>
        </w:rPr>
        <w:t xml:space="preserve">  inny obiekt (wskazać </w:t>
      </w:r>
      <w:r w:rsidR="00543E46">
        <w:rPr>
          <w:sz w:val="24"/>
          <w:szCs w:val="24"/>
        </w:rPr>
        <w:t>funkcję obiektu) ………...</w:t>
      </w:r>
      <w:r>
        <w:rPr>
          <w:sz w:val="24"/>
          <w:szCs w:val="24"/>
        </w:rPr>
        <w:t>…………………………………………</w:t>
      </w:r>
      <w:r w:rsidR="00BA3895">
        <w:rPr>
          <w:sz w:val="24"/>
          <w:szCs w:val="24"/>
        </w:rPr>
        <w:t>………</w:t>
      </w:r>
    </w:p>
    <w:p w14:paraId="7CE42C37" w14:textId="77777777" w:rsidR="00543E46" w:rsidRDefault="00543E46" w:rsidP="002047DD">
      <w:pPr>
        <w:rPr>
          <w:sz w:val="24"/>
          <w:szCs w:val="24"/>
        </w:rPr>
      </w:pPr>
    </w:p>
    <w:p w14:paraId="4BC4AE86" w14:textId="7BB8BC34" w:rsidR="002047DD" w:rsidRDefault="002047DD" w:rsidP="002047DD">
      <w:pPr>
        <w:rPr>
          <w:sz w:val="24"/>
          <w:szCs w:val="24"/>
        </w:rPr>
      </w:pPr>
      <w:r>
        <w:rPr>
          <w:sz w:val="24"/>
          <w:szCs w:val="24"/>
        </w:rPr>
        <w:t>Ja, niżej podpisany/a oświadczam, że nieczystości ciekłe odprowadzam do (zaznaczyć właściwe):</w:t>
      </w:r>
    </w:p>
    <w:p w14:paraId="3C54C459" w14:textId="6A4584C8" w:rsidR="002047DD" w:rsidRDefault="002047DD" w:rsidP="002047D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zbiorczej sieci kanalizacji sanitarnej;</w:t>
      </w:r>
    </w:p>
    <w:p w14:paraId="0803D1BD" w14:textId="078E8AE4" w:rsidR="002047DD" w:rsidRDefault="002047DD" w:rsidP="002047D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przydomowej oczyszczalni ścieków;</w:t>
      </w:r>
    </w:p>
    <w:p w14:paraId="0272F332" w14:textId="0AB07A3F" w:rsidR="002047DD" w:rsidRDefault="002047DD" w:rsidP="002047D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bezodpływowego, szczelnego zbiornika na ścieki (szamba).</w:t>
      </w:r>
    </w:p>
    <w:p w14:paraId="4EC2D060" w14:textId="11FF7848" w:rsidR="002047DD" w:rsidRDefault="002047DD" w:rsidP="002047DD">
      <w:pPr>
        <w:rPr>
          <w:sz w:val="24"/>
          <w:szCs w:val="24"/>
        </w:rPr>
      </w:pPr>
      <w:r>
        <w:rPr>
          <w:sz w:val="24"/>
          <w:szCs w:val="24"/>
        </w:rPr>
        <w:t xml:space="preserve">Potwierdzam </w:t>
      </w:r>
      <w:r w:rsidR="007C4907">
        <w:rPr>
          <w:sz w:val="24"/>
          <w:szCs w:val="24"/>
        </w:rPr>
        <w:t>zgodność powyższych danych</w:t>
      </w:r>
    </w:p>
    <w:p w14:paraId="10B60FF1" w14:textId="4CF9CA80" w:rsidR="007C4907" w:rsidRDefault="007C4907" w:rsidP="002047DD">
      <w:pPr>
        <w:rPr>
          <w:sz w:val="24"/>
          <w:szCs w:val="24"/>
        </w:rPr>
      </w:pPr>
      <w:r>
        <w:rPr>
          <w:sz w:val="24"/>
          <w:szCs w:val="24"/>
        </w:rPr>
        <w:t>…………………….., dnia ………………………….</w:t>
      </w:r>
    </w:p>
    <w:p w14:paraId="25DA6C4A" w14:textId="477919EA" w:rsidR="007C4907" w:rsidRDefault="007C4907" w:rsidP="002047DD">
      <w:pPr>
        <w:rPr>
          <w:sz w:val="24"/>
          <w:szCs w:val="24"/>
        </w:rPr>
      </w:pPr>
    </w:p>
    <w:p w14:paraId="0BE40758" w14:textId="0A1AF41B" w:rsidR="007C4907" w:rsidRDefault="007C4907" w:rsidP="007C490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47137604" w14:textId="2729C956" w:rsidR="007C4907" w:rsidRDefault="007C4907" w:rsidP="007C4907">
      <w:pPr>
        <w:jc w:val="right"/>
        <w:rPr>
          <w:sz w:val="20"/>
          <w:szCs w:val="20"/>
        </w:rPr>
      </w:pPr>
      <w:r w:rsidRPr="007C4907">
        <w:rPr>
          <w:sz w:val="20"/>
          <w:szCs w:val="20"/>
        </w:rPr>
        <w:t>Podpis właściciela</w:t>
      </w:r>
    </w:p>
    <w:p w14:paraId="46D8EE0C" w14:textId="0B312378" w:rsidR="007C4907" w:rsidRDefault="007C4907" w:rsidP="00BA3895">
      <w:pPr>
        <w:rPr>
          <w:sz w:val="20"/>
          <w:szCs w:val="20"/>
        </w:rPr>
      </w:pPr>
    </w:p>
    <w:p w14:paraId="772A75A7" w14:textId="5207366E" w:rsidR="007C4907" w:rsidRPr="00BA3895" w:rsidRDefault="007C4907" w:rsidP="007C4907">
      <w:pPr>
        <w:jc w:val="center"/>
        <w:rPr>
          <w:b/>
          <w:bCs/>
          <w:sz w:val="20"/>
          <w:szCs w:val="20"/>
        </w:rPr>
      </w:pPr>
      <w:r w:rsidRPr="00BA3895">
        <w:rPr>
          <w:b/>
          <w:bCs/>
          <w:sz w:val="20"/>
          <w:szCs w:val="20"/>
        </w:rPr>
        <w:t>Pouczenie</w:t>
      </w:r>
    </w:p>
    <w:p w14:paraId="79C00CF9" w14:textId="28E93A2B" w:rsidR="00D66ED3" w:rsidRPr="00BA3895" w:rsidRDefault="00D66ED3" w:rsidP="00290964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="00832739">
        <w:rPr>
          <w:sz w:val="20"/>
          <w:szCs w:val="20"/>
        </w:rPr>
        <w:t>Z</w:t>
      </w:r>
      <w:r w:rsidRPr="00BA3895">
        <w:rPr>
          <w:sz w:val="20"/>
          <w:szCs w:val="20"/>
        </w:rPr>
        <w:t>godnie z art. 3 ust. 3 pkt 1 i 2 ustawy z dnia 13 września 1996 r. o utrzymaniu czystości i porządku w gminach (Dz. U. z 2021 r. poz. 888) gminy mają obowiązek prowadzenia ewidencji zbiorników bezodpływowych na nieczystości płynne oraz ewidencji przydomowych oczyszczalni ścieków. W związku z powyższym Wójt Gminy Sadlinki zwraca się z uprzejmą prośbą o wypełnienie druku oświadczenia o sposobie gromadzenia nieczystości ciekłych i dostarczenie do Urzędu Gminy w Sadlinkach lub Sołtysa.</w:t>
      </w:r>
    </w:p>
    <w:p w14:paraId="6B1FD8FD" w14:textId="350CD02C" w:rsidR="00BA3895" w:rsidRDefault="00BA3895" w:rsidP="00290964">
      <w:pPr>
        <w:jc w:val="both"/>
        <w:rPr>
          <w:sz w:val="20"/>
          <w:szCs w:val="20"/>
        </w:rPr>
      </w:pPr>
      <w:r w:rsidRPr="00BA3895">
        <w:rPr>
          <w:sz w:val="20"/>
          <w:szCs w:val="20"/>
        </w:rPr>
        <w:tab/>
        <w:t>W przypadku niezłożenia oświadczenia Wójt Gminy Sadlinki będzie zobowiązany do przeprowadzenia kontroli posesji w celu ustalenia posiadanego zbiornika na nieczystości ciekłe.</w:t>
      </w:r>
    </w:p>
    <w:p w14:paraId="479AF622" w14:textId="77777777" w:rsidR="00F5749E" w:rsidRPr="00BA3895" w:rsidRDefault="00F5749E" w:rsidP="00D66ED3">
      <w:pPr>
        <w:rPr>
          <w:sz w:val="20"/>
          <w:szCs w:val="20"/>
        </w:rPr>
      </w:pPr>
    </w:p>
    <w:p w14:paraId="3B5F329E" w14:textId="77777777" w:rsidR="00191FC0" w:rsidRPr="00191FC0" w:rsidRDefault="00191FC0" w:rsidP="00191FC0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0" w:name="_Hlk7432589"/>
      <w:r w:rsidRPr="00191FC0">
        <w:rPr>
          <w:rFonts w:ascii="Calibri" w:hAnsi="Calibri" w:cs="Calibri"/>
          <w:b/>
          <w:sz w:val="20"/>
          <w:szCs w:val="20"/>
        </w:rPr>
        <w:lastRenderedPageBreak/>
        <w:t xml:space="preserve">OBOWIĄZEK INFORMACYJNY </w:t>
      </w:r>
    </w:p>
    <w:p w14:paraId="4E25AFBD" w14:textId="77777777" w:rsidR="00191FC0" w:rsidRPr="00191FC0" w:rsidRDefault="00191FC0" w:rsidP="0029096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16D3C56C" w14:textId="77777777" w:rsidR="00191FC0" w:rsidRPr="00191FC0" w:rsidRDefault="00191FC0" w:rsidP="00290964">
      <w:pPr>
        <w:pStyle w:val="Akapitzlist"/>
        <w:numPr>
          <w:ilvl w:val="1"/>
          <w:numId w:val="3"/>
        </w:numPr>
        <w:autoSpaceDN w:val="0"/>
        <w:spacing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 xml:space="preserve">Administratorem Państwa danych jest </w:t>
      </w:r>
      <w:bookmarkStart w:id="1" w:name="_Hlk62120970"/>
      <w:r w:rsidRPr="00191FC0">
        <w:rPr>
          <w:rFonts w:ascii="Calibri" w:hAnsi="Calibri" w:cs="Calibri"/>
          <w:b/>
          <w:bCs/>
          <w:sz w:val="20"/>
          <w:szCs w:val="20"/>
        </w:rPr>
        <w:t>Wójt Gminy w Sadlinki z siedzibą przy ul. Kwidzyńskiej 12,82-522 Sadlinki, Telefon 55 2757510, Fax: 55 275 77 80, e-mail: urzadgminy@sadlinki</w:t>
      </w:r>
      <w:bookmarkEnd w:id="1"/>
      <w:r w:rsidRPr="00191FC0">
        <w:rPr>
          <w:rStyle w:val="Odwoaniedokomentarza"/>
          <w:rFonts w:ascii="Calibri" w:hAnsi="Calibri" w:cs="Calibri"/>
          <w:b/>
          <w:bCs/>
          <w:sz w:val="20"/>
          <w:szCs w:val="20"/>
        </w:rPr>
        <w:t>.</w:t>
      </w:r>
      <w:r w:rsidRPr="00191FC0">
        <w:rPr>
          <w:rFonts w:ascii="Calibri" w:hAnsi="Calibri" w:cs="Calibri"/>
          <w:b/>
          <w:bCs/>
          <w:sz w:val="20"/>
          <w:szCs w:val="20"/>
        </w:rPr>
        <w:t>pl,</w:t>
      </w:r>
    </w:p>
    <w:p w14:paraId="554978F4" w14:textId="77777777" w:rsidR="00191FC0" w:rsidRPr="00191FC0" w:rsidRDefault="00191FC0" w:rsidP="00290964">
      <w:pPr>
        <w:pStyle w:val="Akapitzlist"/>
        <w:numPr>
          <w:ilvl w:val="1"/>
          <w:numId w:val="2"/>
        </w:numPr>
        <w:autoSpaceDN w:val="0"/>
        <w:spacing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191FC0">
          <w:rPr>
            <w:rStyle w:val="Hipercze"/>
            <w:rFonts w:ascii="Calibri" w:hAnsi="Calibri" w:cs="Calibri"/>
            <w:sz w:val="20"/>
            <w:szCs w:val="20"/>
          </w:rPr>
          <w:t>iod@sadlinki.pl</w:t>
        </w:r>
      </w:hyperlink>
      <w:r w:rsidRPr="00191FC0">
        <w:rPr>
          <w:rFonts w:ascii="Calibri" w:hAnsi="Calibri" w:cs="Calibri"/>
          <w:sz w:val="20"/>
          <w:szCs w:val="20"/>
        </w:rPr>
        <w:t xml:space="preserve">  lub pisemnie na adres Administratora.</w:t>
      </w:r>
    </w:p>
    <w:p w14:paraId="7EB215BC" w14:textId="7A1A5395" w:rsidR="00191FC0" w:rsidRPr="00191FC0" w:rsidRDefault="00191FC0" w:rsidP="00290964">
      <w:pPr>
        <w:pStyle w:val="Akapitzlist"/>
        <w:numPr>
          <w:ilvl w:val="1"/>
          <w:numId w:val="2"/>
        </w:numPr>
        <w:autoSpaceDN w:val="0"/>
        <w:spacing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 xml:space="preserve">Państwa dane osobowe będą przetwarzane </w:t>
      </w:r>
      <w:r w:rsidRPr="00191FC0">
        <w:rPr>
          <w:rFonts w:ascii="Calibri" w:hAnsi="Calibri" w:cs="Calibri"/>
          <w:b/>
          <w:bCs/>
          <w:sz w:val="20"/>
          <w:szCs w:val="20"/>
        </w:rPr>
        <w:t>w celu</w:t>
      </w:r>
      <w:bookmarkStart w:id="2" w:name="_Hlk268865"/>
      <w:r w:rsidRPr="00191FC0">
        <w:rPr>
          <w:rFonts w:ascii="Calibri" w:hAnsi="Calibri" w:cs="Calibri"/>
          <w:b/>
          <w:bCs/>
          <w:sz w:val="20"/>
          <w:szCs w:val="20"/>
        </w:rPr>
        <w:t xml:space="preserve"> złożenia oświadczenia o sposobie gromadzenia nieczystości ciekłych</w:t>
      </w:r>
      <w:r w:rsidRPr="00191FC0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191FC0">
        <w:rPr>
          <w:rFonts w:ascii="Calibri" w:hAnsi="Calibri" w:cs="Calibri"/>
          <w:sz w:val="20"/>
          <w:szCs w:val="20"/>
        </w:rPr>
        <w:t xml:space="preserve">jak również w celu realizacji praw oraz obowiązków wynikających z przepisów prawa (art. 6 ust. 1 lit. c RODO) w związku z przepisami ustawy z dnia 13 września 1996 r. o utrzymaniu czystości i porządku w gminach (Dz. U z 2021 poz. 888), </w:t>
      </w:r>
    </w:p>
    <w:p w14:paraId="10F8B91F" w14:textId="0504D7FE" w:rsidR="00191FC0" w:rsidRPr="00191FC0" w:rsidRDefault="00191FC0" w:rsidP="00290964">
      <w:pPr>
        <w:pStyle w:val="Akapitzlist"/>
        <w:numPr>
          <w:ilvl w:val="1"/>
          <w:numId w:val="2"/>
        </w:numPr>
        <w:autoSpaceDN w:val="0"/>
        <w:spacing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191FC0">
        <w:rPr>
          <w:rFonts w:ascii="Calibri" w:hAnsi="Calibri" w:cs="Calibri"/>
          <w:sz w:val="20"/>
          <w:szCs w:val="20"/>
        </w:rPr>
        <w:br/>
        <w:t xml:space="preserve">w tym przepisów archiwalnych. </w:t>
      </w:r>
    </w:p>
    <w:bookmarkEnd w:id="2"/>
    <w:p w14:paraId="30E29C6D" w14:textId="77777777" w:rsidR="00191FC0" w:rsidRPr="00191FC0" w:rsidRDefault="00191FC0" w:rsidP="00290964">
      <w:pPr>
        <w:pStyle w:val="Akapitzlist"/>
        <w:numPr>
          <w:ilvl w:val="1"/>
          <w:numId w:val="2"/>
        </w:numPr>
        <w:autoSpaceDN w:val="0"/>
        <w:spacing w:after="0"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>Państwa dane będą przetwarzane w sposób zautomatyzowany, lecz nie będą podlegać profilowaniu.</w:t>
      </w:r>
    </w:p>
    <w:p w14:paraId="0097C3FD" w14:textId="77777777" w:rsidR="00191FC0" w:rsidRPr="00191FC0" w:rsidRDefault="00191FC0" w:rsidP="00290964">
      <w:pPr>
        <w:pStyle w:val="Akapitzlist"/>
        <w:numPr>
          <w:ilvl w:val="1"/>
          <w:numId w:val="2"/>
        </w:numPr>
        <w:autoSpaceDN w:val="0"/>
        <w:spacing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594671D6" w14:textId="77777777" w:rsidR="00191FC0" w:rsidRPr="00191FC0" w:rsidRDefault="00191FC0" w:rsidP="00290964">
      <w:pPr>
        <w:pStyle w:val="Akapitzlist"/>
        <w:numPr>
          <w:ilvl w:val="1"/>
          <w:numId w:val="2"/>
        </w:numPr>
        <w:autoSpaceDN w:val="0"/>
        <w:spacing w:after="0"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>W związku z przetwarzaniem Państwa danych osobowych, przysługują Państwu następujące prawa:</w:t>
      </w:r>
    </w:p>
    <w:p w14:paraId="7E8A1008" w14:textId="77777777" w:rsidR="00191FC0" w:rsidRPr="00191FC0" w:rsidRDefault="00191FC0" w:rsidP="00290964">
      <w:pPr>
        <w:pStyle w:val="Akapitzlist"/>
        <w:numPr>
          <w:ilvl w:val="0"/>
          <w:numId w:val="4"/>
        </w:numPr>
        <w:autoSpaceDN w:val="0"/>
        <w:spacing w:line="254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>prawo dostępu do swoich danych oraz otrzymania ich kopii;</w:t>
      </w:r>
    </w:p>
    <w:p w14:paraId="119600CA" w14:textId="77777777" w:rsidR="00191FC0" w:rsidRPr="00191FC0" w:rsidRDefault="00191FC0" w:rsidP="00290964">
      <w:pPr>
        <w:pStyle w:val="Akapitzlist"/>
        <w:numPr>
          <w:ilvl w:val="0"/>
          <w:numId w:val="4"/>
        </w:numPr>
        <w:autoSpaceDN w:val="0"/>
        <w:spacing w:line="254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>prawo do sprostowania (poprawiania) swoich danych osobowych;</w:t>
      </w:r>
    </w:p>
    <w:p w14:paraId="42A8FEDA" w14:textId="77777777" w:rsidR="00191FC0" w:rsidRPr="00191FC0" w:rsidRDefault="00191FC0" w:rsidP="00290964">
      <w:pPr>
        <w:pStyle w:val="Akapitzlist"/>
        <w:numPr>
          <w:ilvl w:val="0"/>
          <w:numId w:val="4"/>
        </w:numPr>
        <w:autoSpaceDN w:val="0"/>
        <w:spacing w:line="254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>prawo do ograniczenia przetwarzania danych osobowych;</w:t>
      </w:r>
    </w:p>
    <w:p w14:paraId="6845D73F" w14:textId="77777777" w:rsidR="00191FC0" w:rsidRPr="00191FC0" w:rsidRDefault="00191FC0" w:rsidP="00290964">
      <w:pPr>
        <w:pStyle w:val="Akapitzlist"/>
        <w:numPr>
          <w:ilvl w:val="0"/>
          <w:numId w:val="4"/>
        </w:numPr>
        <w:autoSpaceDN w:val="0"/>
        <w:spacing w:line="254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 xml:space="preserve">prawo wniesienia skargi do Prezesa Urzędu Ochrony Danych Osobowych </w:t>
      </w:r>
      <w:r w:rsidRPr="00191FC0">
        <w:rPr>
          <w:rFonts w:ascii="Calibri" w:hAnsi="Calibri" w:cs="Calibri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A5F74DC" w14:textId="77777777" w:rsidR="00191FC0" w:rsidRPr="00191FC0" w:rsidRDefault="00191FC0" w:rsidP="00290964">
      <w:pPr>
        <w:pStyle w:val="Akapitzlist"/>
        <w:numPr>
          <w:ilvl w:val="1"/>
          <w:numId w:val="2"/>
        </w:numPr>
        <w:autoSpaceDN w:val="0"/>
        <w:spacing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61615485"/>
      <w:bookmarkEnd w:id="0"/>
    </w:p>
    <w:p w14:paraId="1B13081F" w14:textId="77777777" w:rsidR="00191FC0" w:rsidRPr="00191FC0" w:rsidRDefault="00191FC0" w:rsidP="00290964">
      <w:pPr>
        <w:pStyle w:val="Akapitzlist"/>
        <w:numPr>
          <w:ilvl w:val="1"/>
          <w:numId w:val="2"/>
        </w:numPr>
        <w:autoSpaceDN w:val="0"/>
        <w:spacing w:line="240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FC0">
        <w:rPr>
          <w:rFonts w:ascii="Calibri" w:hAnsi="Calibri" w:cs="Calibri"/>
          <w:color w:val="000000"/>
          <w:sz w:val="20"/>
          <w:szCs w:val="2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bookmarkEnd w:id="3"/>
      <w:r w:rsidRPr="00191FC0">
        <w:rPr>
          <w:rFonts w:ascii="Calibri" w:hAnsi="Calibri" w:cs="Calibri"/>
          <w:sz w:val="20"/>
          <w:szCs w:val="20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p w14:paraId="1324350D" w14:textId="77777777" w:rsidR="007C4907" w:rsidRPr="007C4907" w:rsidRDefault="007C4907" w:rsidP="007C4907">
      <w:pPr>
        <w:jc w:val="center"/>
        <w:rPr>
          <w:b/>
          <w:bCs/>
          <w:sz w:val="24"/>
          <w:szCs w:val="24"/>
        </w:rPr>
      </w:pPr>
    </w:p>
    <w:p w14:paraId="45089945" w14:textId="621A9685" w:rsidR="002047DD" w:rsidRDefault="002047DD" w:rsidP="002047DD">
      <w:pPr>
        <w:rPr>
          <w:sz w:val="24"/>
          <w:szCs w:val="24"/>
        </w:rPr>
      </w:pPr>
    </w:p>
    <w:p w14:paraId="310D676D" w14:textId="77777777" w:rsidR="002047DD" w:rsidRPr="002047DD" w:rsidRDefault="002047DD" w:rsidP="002047DD">
      <w:pPr>
        <w:rPr>
          <w:sz w:val="24"/>
          <w:szCs w:val="24"/>
        </w:rPr>
      </w:pPr>
    </w:p>
    <w:sectPr w:rsidR="002047DD" w:rsidRPr="0020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6482" w14:textId="77777777" w:rsidR="00937F2C" w:rsidRDefault="00937F2C" w:rsidP="00D66ED3">
      <w:pPr>
        <w:spacing w:after="0" w:line="240" w:lineRule="auto"/>
      </w:pPr>
      <w:r>
        <w:separator/>
      </w:r>
    </w:p>
  </w:endnote>
  <w:endnote w:type="continuationSeparator" w:id="0">
    <w:p w14:paraId="1F502B84" w14:textId="77777777" w:rsidR="00937F2C" w:rsidRDefault="00937F2C" w:rsidP="00D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4E73" w14:textId="77777777" w:rsidR="00937F2C" w:rsidRDefault="00937F2C" w:rsidP="00D66ED3">
      <w:pPr>
        <w:spacing w:after="0" w:line="240" w:lineRule="auto"/>
      </w:pPr>
      <w:r>
        <w:separator/>
      </w:r>
    </w:p>
  </w:footnote>
  <w:footnote w:type="continuationSeparator" w:id="0">
    <w:p w14:paraId="6EE6F347" w14:textId="77777777" w:rsidR="00937F2C" w:rsidRDefault="00937F2C" w:rsidP="00D6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D7D"/>
    <w:multiLevelType w:val="multilevel"/>
    <w:tmpl w:val="BCB04B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5172"/>
    <w:multiLevelType w:val="hybridMultilevel"/>
    <w:tmpl w:val="79FC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5CA7"/>
    <w:multiLevelType w:val="multilevel"/>
    <w:tmpl w:val="92624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3E"/>
    <w:rsid w:val="00191FC0"/>
    <w:rsid w:val="002047DD"/>
    <w:rsid w:val="00210E89"/>
    <w:rsid w:val="00290964"/>
    <w:rsid w:val="004C316B"/>
    <w:rsid w:val="004D5D48"/>
    <w:rsid w:val="00543E46"/>
    <w:rsid w:val="00692C3E"/>
    <w:rsid w:val="007C4907"/>
    <w:rsid w:val="00832739"/>
    <w:rsid w:val="00937F2C"/>
    <w:rsid w:val="00A5603F"/>
    <w:rsid w:val="00BA3895"/>
    <w:rsid w:val="00BE1B5F"/>
    <w:rsid w:val="00D21C3B"/>
    <w:rsid w:val="00D66ED3"/>
    <w:rsid w:val="00DD4249"/>
    <w:rsid w:val="00F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425"/>
  <w15:chartTrackingRefBased/>
  <w15:docId w15:val="{812C5164-5CA4-42BC-975F-0963AD02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47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ED3"/>
    <w:rPr>
      <w:vertAlign w:val="superscript"/>
    </w:rPr>
  </w:style>
  <w:style w:type="character" w:styleId="Odwoaniedokomentarza">
    <w:name w:val="annotation reference"/>
    <w:basedOn w:val="Domylnaczcionkaakapitu"/>
    <w:rsid w:val="00191FC0"/>
    <w:rPr>
      <w:sz w:val="16"/>
      <w:szCs w:val="16"/>
    </w:rPr>
  </w:style>
  <w:style w:type="character" w:styleId="Hipercze">
    <w:name w:val="Hyperlink"/>
    <w:basedOn w:val="Domylnaczcionkaakapitu"/>
    <w:rsid w:val="00191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adl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Olszewski</dc:creator>
  <cp:keywords/>
  <dc:description/>
  <cp:lastModifiedBy>Dariusz Piszczewiat</cp:lastModifiedBy>
  <cp:revision>27</cp:revision>
  <cp:lastPrinted>2022-02-03T10:33:00Z</cp:lastPrinted>
  <dcterms:created xsi:type="dcterms:W3CDTF">2022-02-03T09:42:00Z</dcterms:created>
  <dcterms:modified xsi:type="dcterms:W3CDTF">2022-02-03T12:57:00Z</dcterms:modified>
</cp:coreProperties>
</file>